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00B76" w14:textId="1831975C" w:rsidR="00B936B3" w:rsidRPr="0087440E" w:rsidRDefault="004973B2" w:rsidP="00B936B3">
      <w:pPr>
        <w:spacing w:line="271" w:lineRule="auto"/>
        <w:rPr>
          <w:rFonts w:asciiTheme="minorHAnsi" w:hAnsiTheme="minorHAnsi" w:cstheme="minorHAnsi"/>
          <w:b/>
          <w:bCs/>
          <w:sz w:val="20"/>
          <w:szCs w:val="20"/>
          <w:lang w:val="es-ES"/>
        </w:rPr>
      </w:pPr>
      <w:r w:rsidRPr="004973B2">
        <w:rPr>
          <w:rFonts w:asciiTheme="minorHAnsi" w:eastAsiaTheme="minorEastAsia" w:hAnsiTheme="minorHAnsi" w:cstheme="minorHAnsi"/>
          <w:b/>
          <w:bCs/>
          <w:color w:val="C3001E"/>
          <w:sz w:val="32"/>
          <w:szCs w:val="32"/>
          <w:lang w:val="es-ES" w:eastAsia="zh-CN"/>
        </w:rPr>
        <w:t>ARTÍCULO DE PRENSA</w:t>
      </w: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2B0A9167" w14:textId="77777777" w:rsidR="004973B2" w:rsidRDefault="004973B2" w:rsidP="00B936B3">
      <w:pPr>
        <w:spacing w:line="271" w:lineRule="auto"/>
        <w:rPr>
          <w:rFonts w:asciiTheme="minorHAnsi" w:hAnsiTheme="minorHAnsi" w:cstheme="minorHAnsi"/>
          <w:b/>
          <w:bCs/>
          <w:sz w:val="19"/>
          <w:szCs w:val="19"/>
          <w:lang w:val="es-ES"/>
        </w:rPr>
      </w:pPr>
    </w:p>
    <w:p w14:paraId="0A5AD0CE" w14:textId="41887558" w:rsidR="00B936B3" w:rsidRPr="007B484F" w:rsidRDefault="00B936B3" w:rsidP="00B936B3">
      <w:pPr>
        <w:spacing w:line="271" w:lineRule="auto"/>
        <w:rPr>
          <w:rFonts w:asciiTheme="minorHAnsi" w:hAnsiTheme="minorHAnsi" w:cstheme="minorHAnsi"/>
          <w:b/>
          <w:bCs/>
          <w:sz w:val="19"/>
          <w:szCs w:val="19"/>
          <w:lang w:val="es-ES"/>
        </w:rPr>
      </w:pPr>
      <w:r w:rsidRPr="007B484F">
        <w:rPr>
          <w:rFonts w:asciiTheme="minorHAnsi" w:hAnsiTheme="minorHAnsi" w:cstheme="minorHAnsi"/>
          <w:b/>
          <w:bCs/>
          <w:sz w:val="19"/>
          <w:szCs w:val="19"/>
          <w:lang w:val="es-ES"/>
        </w:rPr>
        <w:t xml:space="preserve">Mex, Suiza, </w:t>
      </w:r>
      <w:r w:rsidR="00AF39AC">
        <w:rPr>
          <w:rFonts w:asciiTheme="minorHAnsi" w:hAnsiTheme="minorHAnsi" w:cstheme="minorHAnsi"/>
          <w:b/>
          <w:bCs/>
          <w:sz w:val="19"/>
          <w:szCs w:val="19"/>
          <w:lang w:val="es-ES"/>
        </w:rPr>
        <w:t>11</w:t>
      </w:r>
      <w:r w:rsidR="00A40236" w:rsidRPr="00A40236">
        <w:rPr>
          <w:rFonts w:asciiTheme="minorHAnsi" w:hAnsiTheme="minorHAnsi" w:cstheme="minorHAnsi"/>
          <w:b/>
          <w:bCs/>
          <w:sz w:val="19"/>
          <w:szCs w:val="19"/>
          <w:lang w:val="es-ES"/>
        </w:rPr>
        <w:t xml:space="preserve"> de marzo de 2025</w:t>
      </w:r>
    </w:p>
    <w:p w14:paraId="59093544" w14:textId="77777777" w:rsidR="00B936B3" w:rsidRPr="0087440E" w:rsidRDefault="00B936B3" w:rsidP="00B936B3">
      <w:pPr>
        <w:spacing w:line="271" w:lineRule="auto"/>
        <w:rPr>
          <w:rFonts w:asciiTheme="minorHAnsi" w:hAnsiTheme="minorHAnsi" w:cstheme="minorHAnsi"/>
          <w:b/>
          <w:bCs/>
          <w:sz w:val="20"/>
          <w:szCs w:val="20"/>
          <w:lang w:val="es-ES"/>
        </w:rPr>
      </w:pPr>
    </w:p>
    <w:p w14:paraId="514D6804" w14:textId="77777777" w:rsidR="00B936B3" w:rsidRPr="0087440E" w:rsidRDefault="00B936B3" w:rsidP="00B936B3">
      <w:pPr>
        <w:spacing w:line="271" w:lineRule="auto"/>
        <w:rPr>
          <w:rFonts w:asciiTheme="minorHAnsi" w:hAnsiTheme="minorHAnsi" w:cstheme="minorHAnsi"/>
          <w:b/>
          <w:bCs/>
          <w:sz w:val="20"/>
          <w:szCs w:val="20"/>
          <w:lang w:val="es-ES"/>
        </w:rPr>
      </w:pPr>
    </w:p>
    <w:p w14:paraId="1A2FD665" w14:textId="77777777" w:rsidR="004D4AFA" w:rsidRPr="004D4AFA" w:rsidRDefault="004D4AFA" w:rsidP="004D4AFA">
      <w:pPr>
        <w:spacing w:line="240" w:lineRule="auto"/>
        <w:rPr>
          <w:rFonts w:asciiTheme="minorHAnsi" w:eastAsia="Aptos" w:hAnsiTheme="minorHAnsi" w:cstheme="minorHAnsi"/>
          <w:b/>
          <w:bCs/>
          <w:kern w:val="2"/>
          <w:sz w:val="20"/>
          <w:szCs w:val="20"/>
          <w:lang w:val="es-ES"/>
          <w14:ligatures w14:val="standardContextual"/>
        </w:rPr>
      </w:pPr>
      <w:r w:rsidRPr="004D4AFA">
        <w:rPr>
          <w:rFonts w:asciiTheme="minorHAnsi" w:eastAsia="Aptos" w:hAnsiTheme="minorHAnsi" w:cstheme="minorHAnsi"/>
          <w:b/>
          <w:kern w:val="2"/>
          <w:sz w:val="20"/>
          <w:szCs w:val="20"/>
          <w:lang w:val="es-ES" w:bidi="es-ES"/>
          <w14:ligatures w14:val="standardContextual"/>
        </w:rPr>
        <w:t xml:space="preserve">BOBST CI flexo: mejorando la experiencia del cliente a través de la innovación </w:t>
      </w:r>
    </w:p>
    <w:p w14:paraId="384091FF"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202DAB0C" w14:textId="77777777" w:rsidR="004D4AFA" w:rsidRPr="004D4AFA" w:rsidRDefault="004D4AFA" w:rsidP="004D4AFA">
      <w:pPr>
        <w:spacing w:line="240" w:lineRule="auto"/>
        <w:rPr>
          <w:rFonts w:asciiTheme="minorHAnsi" w:eastAsia="Aptos" w:hAnsiTheme="minorHAnsi" w:cstheme="minorHAnsi"/>
          <w:b/>
          <w:bCs/>
          <w:kern w:val="2"/>
          <w:sz w:val="20"/>
          <w:szCs w:val="20"/>
          <w:lang w:val="es-ES"/>
          <w14:ligatures w14:val="standardContextual"/>
        </w:rPr>
      </w:pPr>
      <w:r w:rsidRPr="004D4AFA">
        <w:rPr>
          <w:rFonts w:asciiTheme="minorHAnsi" w:eastAsia="Aptos" w:hAnsiTheme="minorHAnsi" w:cstheme="minorHAnsi"/>
          <w:b/>
          <w:kern w:val="2"/>
          <w:sz w:val="20"/>
          <w:szCs w:val="20"/>
          <w:lang w:val="es-ES" w:bidi="es-ES"/>
          <w14:ligatures w14:val="standardContextual"/>
        </w:rPr>
        <w:t>Las prensas BOBST CI flexo, que están transformando las empresas de empaques de todo el mundo, son conocidas por su diseño inteligente, su alta productividad, su excepcional calidad de impresión y su facilidad de uso. Este artículo explora esta tecnología de impresión sostenible y centrada en el cliente, con opiniones de convertidores que aprovechan las oportunidades de crecimiento gracias a la innovación de BOBST.</w:t>
      </w:r>
    </w:p>
    <w:p w14:paraId="1307A2CF" w14:textId="77777777" w:rsidR="004D4AFA" w:rsidRPr="004D4AFA" w:rsidRDefault="004D4AFA" w:rsidP="004D4AFA">
      <w:pPr>
        <w:spacing w:line="240" w:lineRule="auto"/>
        <w:rPr>
          <w:rFonts w:asciiTheme="minorHAnsi" w:eastAsia="Aptos" w:hAnsiTheme="minorHAnsi" w:cstheme="minorHAnsi"/>
          <w:kern w:val="2"/>
          <w:sz w:val="20"/>
          <w:szCs w:val="20"/>
          <w:lang w:val="es-ES" w:bidi="es-ES"/>
          <w14:ligatures w14:val="standardContextual"/>
        </w:rPr>
      </w:pPr>
    </w:p>
    <w:p w14:paraId="26FDA290"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Las prensas flexográficas CI (impresión central) siguen siendo una pieza clave de la producción mundial de envases flexibles, al servicio de una amplia gama de categorías de marcas, como alimentos frescos y congelados, bebidas, productos lácteos, aperitivos y confitería, belleza, cuidado personal y del hogar, alimentos para mascotas, productos farmacéuticos y más. </w:t>
      </w:r>
    </w:p>
    <w:p w14:paraId="6B522D1A"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4A992087"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Pionera en este mercado, BOBST sigue introduciendo innovaciones tecnológicas que permiten a los convertidores de envases satisfacer las necesidades cambiantes de sus clientes propietarios de marcas. Este impulso se basa en la visión que tiene BOBST del futuro de la producción de envases: un futuro rentable basado en la digitalización, la automatización, la conectividad y la sostenibilidad en beneficio de los convertidores, los propietarios de marcas y los consumidores. </w:t>
      </w:r>
    </w:p>
    <w:p w14:paraId="6F81AC0A"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5CB1E308"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Fiorini, empresa italiana de impresión y envasado, ha observado un cambio significativo en el mercado, que ahora considera esencial la calidad de la impresión para reflejar la calidad superior del producto envasado. Según Giovanni Fiorini, </w:t>
      </w:r>
      <w:proofErr w:type="gramStart"/>
      <w:r w:rsidRPr="004D4AFA">
        <w:rPr>
          <w:rFonts w:asciiTheme="minorHAnsi" w:eastAsia="Aptos" w:hAnsiTheme="minorHAnsi" w:cstheme="minorHAnsi"/>
          <w:kern w:val="2"/>
          <w:sz w:val="20"/>
          <w:szCs w:val="20"/>
          <w:lang w:val="es-ES" w:bidi="es-ES"/>
          <w14:ligatures w14:val="standardContextual"/>
        </w:rPr>
        <w:t>Presidente</w:t>
      </w:r>
      <w:proofErr w:type="gramEnd"/>
      <w:r w:rsidRPr="004D4AFA">
        <w:rPr>
          <w:rFonts w:asciiTheme="minorHAnsi" w:eastAsia="Aptos" w:hAnsiTheme="minorHAnsi" w:cstheme="minorHAnsi"/>
          <w:kern w:val="2"/>
          <w:sz w:val="20"/>
          <w:szCs w:val="20"/>
          <w:lang w:val="es-ES" w:bidi="es-ES"/>
          <w14:ligatures w14:val="standardContextual"/>
        </w:rPr>
        <w:t xml:space="preserve"> y Director General: "Las imágenes multicolor de altísima definición son ahora un importante elemento distintivo para las marcas. La elección de BOBST como socio tecnológico nos ha permitido mejorar aún más la calidad de impresión y hacer crecer nuestro negocio." </w:t>
      </w:r>
    </w:p>
    <w:p w14:paraId="2F5F9D39"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021F5C18" w14:textId="77777777" w:rsidR="004D4AFA" w:rsidRPr="004D4AFA" w:rsidRDefault="004D4AFA" w:rsidP="004D4AFA">
      <w:pPr>
        <w:spacing w:line="240" w:lineRule="auto"/>
        <w:rPr>
          <w:rFonts w:asciiTheme="minorHAnsi" w:eastAsia="Aptos" w:hAnsiTheme="minorHAnsi" w:cstheme="minorHAnsi"/>
          <w:b/>
          <w:bCs/>
          <w:kern w:val="2"/>
          <w:sz w:val="20"/>
          <w:szCs w:val="20"/>
          <w:lang w:val="es-ES"/>
          <w14:ligatures w14:val="standardContextual"/>
        </w:rPr>
      </w:pPr>
      <w:r w:rsidRPr="004D4AFA">
        <w:rPr>
          <w:rFonts w:asciiTheme="minorHAnsi" w:eastAsia="Aptos" w:hAnsiTheme="minorHAnsi" w:cstheme="minorHAnsi"/>
          <w:b/>
          <w:kern w:val="2"/>
          <w:sz w:val="20"/>
          <w:szCs w:val="20"/>
          <w:lang w:val="es-ES" w:bidi="es-ES"/>
          <w14:ligatures w14:val="standardContextual"/>
        </w:rPr>
        <w:t>Crecimiento y oportunidades</w:t>
      </w:r>
    </w:p>
    <w:p w14:paraId="081CA3AB"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Según el último informe de </w:t>
      </w:r>
      <w:proofErr w:type="spellStart"/>
      <w:r w:rsidRPr="004D4AFA">
        <w:rPr>
          <w:rFonts w:asciiTheme="minorHAnsi" w:eastAsia="Aptos" w:hAnsiTheme="minorHAnsi" w:cstheme="minorHAnsi"/>
          <w:kern w:val="2"/>
          <w:sz w:val="20"/>
          <w:szCs w:val="20"/>
          <w:lang w:val="es-ES" w:bidi="es-ES"/>
          <w14:ligatures w14:val="standardContextual"/>
        </w:rPr>
        <w:t>Smithers</w:t>
      </w:r>
      <w:proofErr w:type="spellEnd"/>
      <w:r w:rsidRPr="004D4AFA">
        <w:rPr>
          <w:rFonts w:asciiTheme="minorHAnsi" w:eastAsia="Aptos" w:hAnsiTheme="minorHAnsi" w:cstheme="minorHAnsi"/>
          <w:kern w:val="2"/>
          <w:sz w:val="20"/>
          <w:szCs w:val="20"/>
          <w:lang w:val="es-ES" w:bidi="es-ES"/>
          <w14:ligatures w14:val="standardContextual"/>
        </w:rPr>
        <w:t xml:space="preserve">, se prevé que el mercado de la impresión flexográfica en todas sus aplicaciones crezca a una tasa compuesta de crecimiento anual (TCAC) del 3,0% hasta 2029. En envases flexibles, se prevé que el consumo aumente a una TCAC del 4,2% entre 2023 y 2028, con un valor de mercado que alcanzará los 341.600 millones de dólares al final de ese periodo. En particular, se espera que los envases biodegradables y </w:t>
      </w:r>
      <w:proofErr w:type="spellStart"/>
      <w:r w:rsidRPr="004D4AFA">
        <w:rPr>
          <w:rFonts w:asciiTheme="minorHAnsi" w:eastAsia="Aptos" w:hAnsiTheme="minorHAnsi" w:cstheme="minorHAnsi"/>
          <w:kern w:val="2"/>
          <w:sz w:val="20"/>
          <w:szCs w:val="20"/>
          <w:lang w:val="es-ES" w:bidi="es-ES"/>
          <w14:ligatures w14:val="standardContextual"/>
        </w:rPr>
        <w:t>compostables</w:t>
      </w:r>
      <w:proofErr w:type="spellEnd"/>
      <w:r w:rsidRPr="004D4AFA">
        <w:rPr>
          <w:rFonts w:asciiTheme="minorHAnsi" w:eastAsia="Aptos" w:hAnsiTheme="minorHAnsi" w:cstheme="minorHAnsi"/>
          <w:kern w:val="2"/>
          <w:sz w:val="20"/>
          <w:szCs w:val="20"/>
          <w:lang w:val="es-ES" w:bidi="es-ES"/>
          <w14:ligatures w14:val="standardContextual"/>
        </w:rPr>
        <w:t xml:space="preserve"> crezcan a un ritmo del 8,8% y alcancen 1,17 millones de toneladas en 2029.  </w:t>
      </w:r>
    </w:p>
    <w:p w14:paraId="4DBF8B46"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484ED715"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A pesar de las oportunidades, persisten los retos en la flexografía CI (a menudo denominada de "banda ancha"). Las tiradas son cada vez más cortas, los precios son cada vez más bajos y cada vez hay menos gente en el sector, por lo que cada vez es más difícil encontrar operadores cualificados. Sobre todo, deben cumplirse los objetivos de sostenibilidad de las marcas para satisfacer el deseo de productos más ecológicos y la creciente presión legislativa. Todo eso sin dejar de ofrecer alta calidad, total consistencia color y una entrega más rápida.</w:t>
      </w:r>
    </w:p>
    <w:p w14:paraId="139E294F"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35A365A9"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A los convertidores que quieren aprovechar el potencial de crecimiento y afrontar el reto, BOBST ofrece un sólido portafolio de prensas flexográficas CI para envases flexibles, incluidas las EXPERT CI, VISION CI y </w:t>
      </w:r>
      <w:proofErr w:type="gramStart"/>
      <w:r w:rsidRPr="004D4AFA">
        <w:rPr>
          <w:rFonts w:asciiTheme="minorHAnsi" w:eastAsia="Aptos" w:hAnsiTheme="minorHAnsi" w:cstheme="minorHAnsi"/>
          <w:kern w:val="2"/>
          <w:sz w:val="20"/>
          <w:szCs w:val="20"/>
          <w:lang w:val="es-ES" w:bidi="es-ES"/>
          <w14:ligatures w14:val="standardContextual"/>
        </w:rPr>
        <w:t>MASTER</w:t>
      </w:r>
      <w:proofErr w:type="gramEnd"/>
      <w:r w:rsidRPr="004D4AFA">
        <w:rPr>
          <w:rFonts w:asciiTheme="minorHAnsi" w:eastAsia="Aptos" w:hAnsiTheme="minorHAnsi" w:cstheme="minorHAnsi"/>
          <w:kern w:val="2"/>
          <w:sz w:val="20"/>
          <w:szCs w:val="20"/>
          <w:lang w:val="es-ES" w:bidi="es-ES"/>
          <w14:ligatures w14:val="standardContextual"/>
        </w:rPr>
        <w:t xml:space="preserve"> CI. Cada modelo se ha diseñado para aportar múltiples ventajas a los convertidores del mercado mundial de banda ancha, con innovadoras funciones de automatización y de conectividad inteligente y la capacidad de reducir los residuos.</w:t>
      </w:r>
    </w:p>
    <w:p w14:paraId="587FD371" w14:textId="77777777" w:rsidR="004D4AFA" w:rsidRPr="004D4AFA" w:rsidRDefault="004D4AFA" w:rsidP="004D4AFA">
      <w:pPr>
        <w:spacing w:line="240" w:lineRule="auto"/>
        <w:rPr>
          <w:rFonts w:asciiTheme="minorHAnsi" w:eastAsia="Aptos" w:hAnsiTheme="minorHAnsi" w:cstheme="minorHAnsi"/>
          <w:b/>
          <w:kern w:val="2"/>
          <w:sz w:val="20"/>
          <w:szCs w:val="20"/>
          <w:lang w:val="es-ES" w:bidi="es-ES"/>
          <w14:ligatures w14:val="standardContextual"/>
        </w:rPr>
      </w:pPr>
    </w:p>
    <w:p w14:paraId="3ADF8818" w14:textId="77777777" w:rsidR="004D4AFA" w:rsidRPr="004D4AFA" w:rsidRDefault="004D4AFA" w:rsidP="004D4AFA">
      <w:pPr>
        <w:spacing w:line="240" w:lineRule="auto"/>
        <w:rPr>
          <w:rFonts w:asciiTheme="minorHAnsi" w:eastAsia="Aptos" w:hAnsiTheme="minorHAnsi" w:cstheme="minorHAnsi"/>
          <w:b/>
          <w:bCs/>
          <w:kern w:val="2"/>
          <w:sz w:val="20"/>
          <w:szCs w:val="20"/>
          <w:lang w:val="es-ES"/>
          <w14:ligatures w14:val="standardContextual"/>
        </w:rPr>
      </w:pPr>
      <w:r w:rsidRPr="004D4AFA">
        <w:rPr>
          <w:rFonts w:asciiTheme="minorHAnsi" w:eastAsia="Aptos" w:hAnsiTheme="minorHAnsi" w:cstheme="minorHAnsi"/>
          <w:b/>
          <w:kern w:val="2"/>
          <w:sz w:val="20"/>
          <w:szCs w:val="20"/>
          <w:lang w:val="es-ES" w:bidi="es-ES"/>
          <w14:ligatures w14:val="standardContextual"/>
        </w:rPr>
        <w:lastRenderedPageBreak/>
        <w:t>Una visión para el éxito de la flexografía</w:t>
      </w:r>
    </w:p>
    <w:p w14:paraId="2C74C5BB"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Para demostrar la potencia de la tecnología flexográfica BOBST, hemos instalado recientemente las nuevas impresoras VISION CI y EXPERT CI en el Bielefeld Packaging Center. Los clientes que visiten esas vanguardistas instalaciones en Alemania podrán experimentar el concepto altamente modular y la multitud de funciones de automatización que hacen con que las VISION CI y EXPERT CI se destaquen sobre la competencia. </w:t>
      </w:r>
    </w:p>
    <w:p w14:paraId="16D25594"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1E29BC8D"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En cuanto a la flexibilidad de configuración, las VISION CI y EXPERT CI se han diseñado para hasta 10 colores, pero se puede optar por 8 colores más una estación de barniz y una de tinta blanca. El diseño inteligente de la prensa permite, en aplicaciones especiales, añadir unidades posteriores (flexografía o huecograbado), tanto desde el principio como al final. El resultado es una excelente relación calidad-precio, una amplia versatilidad de sustratos y una calidad de impresión superior, siendo además fácil de usar y segura para los operarios. </w:t>
      </w:r>
    </w:p>
    <w:p w14:paraId="42332006"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3E6065DD"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Mar-Co Harbor Group, en Benton Harbor, Michigan (</w:t>
      </w:r>
      <w:proofErr w:type="gramStart"/>
      <w:r w:rsidRPr="004D4AFA">
        <w:rPr>
          <w:rFonts w:asciiTheme="minorHAnsi" w:eastAsia="Aptos" w:hAnsiTheme="minorHAnsi" w:cstheme="minorHAnsi"/>
          <w:kern w:val="2"/>
          <w:sz w:val="20"/>
          <w:szCs w:val="20"/>
          <w:lang w:val="es-ES" w:bidi="es-ES"/>
          <w14:ligatures w14:val="standardContextual"/>
        </w:rPr>
        <w:t>EE.UU.</w:t>
      </w:r>
      <w:proofErr w:type="gramEnd"/>
      <w:r w:rsidRPr="004D4AFA">
        <w:rPr>
          <w:rFonts w:asciiTheme="minorHAnsi" w:eastAsia="Aptos" w:hAnsiTheme="minorHAnsi" w:cstheme="minorHAnsi"/>
          <w:kern w:val="2"/>
          <w:sz w:val="20"/>
          <w:szCs w:val="20"/>
          <w:lang w:val="es-ES" w:bidi="es-ES"/>
          <w14:ligatures w14:val="standardContextual"/>
        </w:rPr>
        <w:t xml:space="preserve">), es uno de los muchos clientes que han elegido la VISION CI, configurada con </w:t>
      </w:r>
      <w:proofErr w:type="spellStart"/>
      <w:r w:rsidRPr="004D4AFA">
        <w:rPr>
          <w:rFonts w:asciiTheme="minorHAnsi" w:eastAsia="Aptos" w:hAnsiTheme="minorHAnsi" w:cstheme="minorHAnsi"/>
          <w:kern w:val="2"/>
          <w:sz w:val="20"/>
          <w:szCs w:val="20"/>
          <w:lang w:val="es-ES" w:bidi="es-ES"/>
          <w14:ligatures w14:val="standardContextual"/>
        </w:rPr>
        <w:t>smartGPS</w:t>
      </w:r>
      <w:proofErr w:type="spellEnd"/>
      <w:r w:rsidRPr="004D4AFA">
        <w:rPr>
          <w:rFonts w:asciiTheme="minorHAnsi" w:eastAsia="Aptos" w:hAnsiTheme="minorHAnsi" w:cstheme="minorHAnsi"/>
          <w:kern w:val="2"/>
          <w:sz w:val="20"/>
          <w:szCs w:val="20"/>
          <w:lang w:val="es-ES" w:bidi="es-ES"/>
          <w14:ligatures w14:val="standardContextual"/>
        </w:rPr>
        <w:t xml:space="preserve"> offline </w:t>
      </w:r>
      <w:proofErr w:type="spellStart"/>
      <w:r w:rsidRPr="004D4AFA">
        <w:rPr>
          <w:rFonts w:asciiTheme="minorHAnsi" w:eastAsia="Aptos" w:hAnsiTheme="minorHAnsi" w:cstheme="minorHAnsi"/>
          <w:kern w:val="2"/>
          <w:sz w:val="20"/>
          <w:szCs w:val="20"/>
          <w:lang w:val="es-ES" w:bidi="es-ES"/>
          <w14:ligatures w14:val="standardContextual"/>
        </w:rPr>
        <w:t>platemounting</w:t>
      </w:r>
      <w:proofErr w:type="spellEnd"/>
      <w:r w:rsidRPr="004D4AFA">
        <w:rPr>
          <w:rFonts w:asciiTheme="minorHAnsi" w:eastAsia="Aptos" w:hAnsiTheme="minorHAnsi" w:cstheme="minorHAnsi"/>
          <w:kern w:val="2"/>
          <w:sz w:val="20"/>
          <w:szCs w:val="20"/>
          <w:lang w:val="es-ES" w:bidi="es-ES"/>
          <w14:ligatures w14:val="standardContextual"/>
        </w:rPr>
        <w:t xml:space="preserve"> para ofrecer un servicio más rápido. Tom </w:t>
      </w:r>
      <w:proofErr w:type="spellStart"/>
      <w:r w:rsidRPr="004D4AFA">
        <w:rPr>
          <w:rFonts w:asciiTheme="minorHAnsi" w:eastAsia="Aptos" w:hAnsiTheme="minorHAnsi" w:cstheme="minorHAnsi"/>
          <w:kern w:val="2"/>
          <w:sz w:val="20"/>
          <w:szCs w:val="20"/>
          <w:lang w:val="es-ES" w:bidi="es-ES"/>
          <w14:ligatures w14:val="standardContextual"/>
        </w:rPr>
        <w:t>Eversole</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gramStart"/>
      <w:r w:rsidRPr="004D4AFA">
        <w:rPr>
          <w:rFonts w:asciiTheme="minorHAnsi" w:eastAsia="Aptos" w:hAnsiTheme="minorHAnsi" w:cstheme="minorHAnsi"/>
          <w:kern w:val="2"/>
          <w:sz w:val="20"/>
          <w:szCs w:val="20"/>
          <w:lang w:val="es-ES" w:bidi="es-ES"/>
          <w14:ligatures w14:val="standardContextual"/>
        </w:rPr>
        <w:t>Presidente</w:t>
      </w:r>
      <w:proofErr w:type="gramEnd"/>
      <w:r w:rsidRPr="004D4AFA">
        <w:rPr>
          <w:rFonts w:asciiTheme="minorHAnsi" w:eastAsia="Aptos" w:hAnsiTheme="minorHAnsi" w:cstheme="minorHAnsi"/>
          <w:kern w:val="2"/>
          <w:sz w:val="20"/>
          <w:szCs w:val="20"/>
          <w:lang w:val="es-ES" w:bidi="es-ES"/>
          <w14:ligatures w14:val="standardContextual"/>
        </w:rPr>
        <w:t xml:space="preserve"> y Director General, explicó: "A la hora de elegir una impresora flexográfica para aumentar nuestra capacidad, la velocidad era la prioridad número uno. Nos centramos en plazos de entrega cortos, manteniendo la alta calidad por la que somos conocidos, y la VISION CI aporta exactamente eso. Cumple todos nuestros requisitos tecnológicos y nos ofrece la posibilidad de competir en el ámbito del envasado con cierre de relleno".</w:t>
      </w:r>
    </w:p>
    <w:p w14:paraId="1330A767"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4C92E545"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Adquirida para aumentar la capacidad, la VISION CI es la impresora BOBST para Al-</w:t>
      </w:r>
      <w:proofErr w:type="spellStart"/>
      <w:r w:rsidRPr="004D4AFA">
        <w:rPr>
          <w:rFonts w:asciiTheme="minorHAnsi" w:eastAsia="Aptos" w:hAnsiTheme="minorHAnsi" w:cstheme="minorHAnsi"/>
          <w:kern w:val="2"/>
          <w:sz w:val="20"/>
          <w:szCs w:val="20"/>
          <w:lang w:val="es-ES" w:bidi="es-ES"/>
          <w14:ligatures w14:val="standardContextual"/>
        </w:rPr>
        <w:t>Shamrani</w:t>
      </w:r>
      <w:proofErr w:type="spellEnd"/>
      <w:r w:rsidRPr="004D4AFA">
        <w:rPr>
          <w:rFonts w:asciiTheme="minorHAnsi" w:eastAsia="Aptos" w:hAnsiTheme="minorHAnsi" w:cstheme="minorHAnsi"/>
          <w:kern w:val="2"/>
          <w:sz w:val="20"/>
          <w:szCs w:val="20"/>
          <w:lang w:val="es-ES" w:bidi="es-ES"/>
          <w14:ligatures w14:val="standardContextual"/>
        </w:rPr>
        <w:t xml:space="preserve"> en Arabia Saudí. Ali Muhammad Al-</w:t>
      </w:r>
      <w:proofErr w:type="spellStart"/>
      <w:r w:rsidRPr="004D4AFA">
        <w:rPr>
          <w:rFonts w:asciiTheme="minorHAnsi" w:eastAsia="Aptos" w:hAnsiTheme="minorHAnsi" w:cstheme="minorHAnsi"/>
          <w:kern w:val="2"/>
          <w:sz w:val="20"/>
          <w:szCs w:val="20"/>
          <w:lang w:val="es-ES" w:bidi="es-ES"/>
          <w14:ligatures w14:val="standardContextual"/>
        </w:rPr>
        <w:t>Mashmarani</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gramStart"/>
      <w:r w:rsidRPr="004D4AFA">
        <w:rPr>
          <w:rFonts w:asciiTheme="minorHAnsi" w:eastAsia="Aptos" w:hAnsiTheme="minorHAnsi" w:cstheme="minorHAnsi"/>
          <w:kern w:val="2"/>
          <w:sz w:val="20"/>
          <w:szCs w:val="20"/>
          <w:lang w:val="es-ES" w:bidi="es-ES"/>
          <w14:ligatures w14:val="standardContextual"/>
        </w:rPr>
        <w:t>Director General</w:t>
      </w:r>
      <w:proofErr w:type="gramEnd"/>
      <w:r w:rsidRPr="004D4AFA">
        <w:rPr>
          <w:rFonts w:asciiTheme="minorHAnsi" w:eastAsia="Aptos" w:hAnsiTheme="minorHAnsi" w:cstheme="minorHAnsi"/>
          <w:kern w:val="2"/>
          <w:sz w:val="20"/>
          <w:szCs w:val="20"/>
          <w:lang w:val="es-ES" w:bidi="es-ES"/>
          <w14:ligatures w14:val="standardContextual"/>
        </w:rPr>
        <w:t>, está muy satisfecho con la inversión. “Está claro que mejorar la automatización es la clave y sin duda la BOBST VISION CI lo hace. La prensa tiene cojinetes automáticos de apertura y cierre además de un sistema de carga previa. Facilidad de uso significa que la máquina ofrece al operario un acceso extremadamente rápido al arranque y a todas las plataformas de impresión y un mantenimiento sencillo”.</w:t>
      </w:r>
    </w:p>
    <w:p w14:paraId="3A727384"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53C65490" w14:textId="77777777" w:rsidR="004D4AFA" w:rsidRPr="004D4AFA" w:rsidRDefault="004D4AFA" w:rsidP="004D4AFA">
      <w:pPr>
        <w:spacing w:line="240" w:lineRule="auto"/>
        <w:rPr>
          <w:rFonts w:asciiTheme="minorHAnsi" w:eastAsia="Aptos" w:hAnsiTheme="minorHAnsi" w:cstheme="minorHAnsi"/>
          <w:b/>
          <w:bCs/>
          <w:kern w:val="2"/>
          <w:sz w:val="20"/>
          <w:szCs w:val="20"/>
          <w:lang w:val="fr-CH"/>
          <w14:ligatures w14:val="standardContextual"/>
        </w:rPr>
      </w:pPr>
      <w:r w:rsidRPr="004D4AFA">
        <w:rPr>
          <w:rFonts w:asciiTheme="minorHAnsi" w:eastAsia="Aptos" w:hAnsiTheme="minorHAnsi" w:cstheme="minorHAnsi"/>
          <w:b/>
          <w:kern w:val="2"/>
          <w:sz w:val="20"/>
          <w:szCs w:val="20"/>
          <w:lang w:val="es-ES" w:bidi="es-ES"/>
          <w14:ligatures w14:val="standardContextual"/>
        </w:rPr>
        <w:t xml:space="preserve">Una solución completa </w:t>
      </w:r>
    </w:p>
    <w:p w14:paraId="7AA6E855"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Junto con la laminadora sin disolventes NOVALAM S 550, las VISION CI y EXPERT CI pueden integrarse en el ecosistema BOBST "Una solución completa" que se orquesta a través de la plataforma de flujo de trabajo digital BOBST </w:t>
      </w:r>
      <w:proofErr w:type="spellStart"/>
      <w:r w:rsidRPr="004D4AFA">
        <w:rPr>
          <w:rFonts w:asciiTheme="minorHAnsi" w:eastAsia="Aptos" w:hAnsiTheme="minorHAnsi" w:cstheme="minorHAnsi"/>
          <w:kern w:val="2"/>
          <w:sz w:val="20"/>
          <w:szCs w:val="20"/>
          <w:lang w:val="es-ES" w:bidi="es-ES"/>
          <w14:ligatures w14:val="standardContextual"/>
        </w:rPr>
        <w:t>Connect</w:t>
      </w:r>
      <w:proofErr w:type="spellEnd"/>
      <w:r w:rsidRPr="004D4AFA">
        <w:rPr>
          <w:rFonts w:asciiTheme="minorHAnsi" w:eastAsia="Aptos" w:hAnsiTheme="minorHAnsi" w:cstheme="minorHAnsi"/>
          <w:kern w:val="2"/>
          <w:sz w:val="20"/>
          <w:szCs w:val="20"/>
          <w:lang w:val="es-ES" w:bidi="es-ES"/>
          <w14:ligatures w14:val="standardContextual"/>
        </w:rPr>
        <w:t xml:space="preserve">. Una solución completa que incluye el </w:t>
      </w:r>
      <w:proofErr w:type="spellStart"/>
      <w:r w:rsidRPr="004D4AFA">
        <w:rPr>
          <w:rFonts w:asciiTheme="minorHAnsi" w:eastAsia="Aptos" w:hAnsiTheme="minorHAnsi" w:cstheme="minorHAnsi"/>
          <w:kern w:val="2"/>
          <w:sz w:val="20"/>
          <w:szCs w:val="20"/>
          <w:lang w:val="es-ES" w:bidi="es-ES"/>
          <w14:ligatures w14:val="standardContextual"/>
        </w:rPr>
        <w:t>smartGPS</w:t>
      </w:r>
      <w:proofErr w:type="spellEnd"/>
      <w:r w:rsidRPr="004D4AFA">
        <w:rPr>
          <w:rFonts w:asciiTheme="minorHAnsi" w:eastAsia="Aptos" w:hAnsiTheme="minorHAnsi" w:cstheme="minorHAnsi"/>
          <w:kern w:val="2"/>
          <w:sz w:val="20"/>
          <w:szCs w:val="20"/>
          <w:lang w:val="es-ES" w:bidi="es-ES"/>
          <w14:ligatures w14:val="standardContextual"/>
        </w:rPr>
        <w:t xml:space="preserve"> para el montaje de placas y el DIT (mesa de inspección digital) que garantiza la calidad. </w:t>
      </w:r>
    </w:p>
    <w:p w14:paraId="702C04C7" w14:textId="77777777" w:rsidR="004D4AFA" w:rsidRPr="004D4AFA" w:rsidRDefault="004D4AFA" w:rsidP="004D4AFA">
      <w:pPr>
        <w:spacing w:line="240" w:lineRule="auto"/>
        <w:rPr>
          <w:rFonts w:asciiTheme="minorHAnsi" w:eastAsia="Aptos" w:hAnsiTheme="minorHAnsi" w:cstheme="minorHAnsi"/>
          <w:b/>
          <w:bCs/>
          <w:kern w:val="2"/>
          <w:sz w:val="20"/>
          <w:szCs w:val="20"/>
          <w:lang w:val="fr-CH"/>
          <w14:ligatures w14:val="standardContextual"/>
        </w:rPr>
      </w:pPr>
    </w:p>
    <w:p w14:paraId="63C048E4"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"Nuestra solución flexográfica completa BOBST supone romper con la tradición del huecograbado en esta región, pero me enorgullece decir que este nuevo enfoque ha dado sus frutos sin comprometer la calidad", declaró </w:t>
      </w:r>
      <w:proofErr w:type="spellStart"/>
      <w:r w:rsidRPr="004D4AFA">
        <w:rPr>
          <w:rFonts w:asciiTheme="minorHAnsi" w:eastAsia="Aptos" w:hAnsiTheme="minorHAnsi" w:cstheme="minorHAnsi"/>
          <w:kern w:val="2"/>
          <w:sz w:val="20"/>
          <w:szCs w:val="20"/>
          <w:lang w:val="es-ES" w:bidi="es-ES"/>
          <w14:ligatures w14:val="standardContextual"/>
        </w:rPr>
        <w:t>Junny</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spellStart"/>
      <w:r w:rsidRPr="004D4AFA">
        <w:rPr>
          <w:rFonts w:asciiTheme="minorHAnsi" w:eastAsia="Aptos" w:hAnsiTheme="minorHAnsi" w:cstheme="minorHAnsi"/>
          <w:kern w:val="2"/>
          <w:sz w:val="20"/>
          <w:szCs w:val="20"/>
          <w:lang w:val="es-ES" w:bidi="es-ES"/>
          <w14:ligatures w14:val="standardContextual"/>
        </w:rPr>
        <w:t>Kumala</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gramStart"/>
      <w:r w:rsidRPr="004D4AFA">
        <w:rPr>
          <w:rFonts w:asciiTheme="minorHAnsi" w:eastAsia="Aptos" w:hAnsiTheme="minorHAnsi" w:cstheme="minorHAnsi"/>
          <w:kern w:val="2"/>
          <w:sz w:val="20"/>
          <w:szCs w:val="20"/>
          <w:lang w:val="es-ES" w:bidi="es-ES"/>
          <w14:ligatures w14:val="standardContextual"/>
        </w:rPr>
        <w:t>Director General</w:t>
      </w:r>
      <w:proofErr w:type="gramEnd"/>
      <w:r w:rsidRPr="004D4AFA">
        <w:rPr>
          <w:rFonts w:asciiTheme="minorHAnsi" w:eastAsia="Aptos" w:hAnsiTheme="minorHAnsi" w:cstheme="minorHAnsi"/>
          <w:kern w:val="2"/>
          <w:sz w:val="20"/>
          <w:szCs w:val="20"/>
          <w:lang w:val="es-ES" w:bidi="es-ES"/>
          <w14:ligatures w14:val="standardContextual"/>
        </w:rPr>
        <w:t xml:space="preserve"> de CPI Flexible Packaging en Indonesia. "Las tiradas son cada vez más cortas, algunas ultracortas, de sólo 3.000 a 8.000 metros, y los clientes quieren que les lleguen en plazo. Afortunadamente, nuestra máquina BOBST nos permite satisfacer esa demanda con envases de alta calidad entregados en sólo tres días". </w:t>
      </w:r>
    </w:p>
    <w:p w14:paraId="62B943BE"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7868C5F5"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Recalca la Sra. </w:t>
      </w:r>
      <w:proofErr w:type="spellStart"/>
      <w:r w:rsidRPr="004D4AFA">
        <w:rPr>
          <w:rFonts w:asciiTheme="minorHAnsi" w:eastAsia="Aptos" w:hAnsiTheme="minorHAnsi" w:cstheme="minorHAnsi"/>
          <w:kern w:val="2"/>
          <w:sz w:val="20"/>
          <w:szCs w:val="20"/>
          <w:lang w:val="es-ES" w:bidi="es-ES"/>
          <w14:ligatures w14:val="standardContextual"/>
        </w:rPr>
        <w:t>Kumala</w:t>
      </w:r>
      <w:proofErr w:type="spellEnd"/>
      <w:r w:rsidRPr="004D4AFA">
        <w:rPr>
          <w:rFonts w:asciiTheme="minorHAnsi" w:eastAsia="Aptos" w:hAnsiTheme="minorHAnsi" w:cstheme="minorHAnsi"/>
          <w:kern w:val="2"/>
          <w:sz w:val="20"/>
          <w:szCs w:val="20"/>
          <w:lang w:val="es-ES" w:bidi="es-ES"/>
          <w14:ligatures w14:val="standardContextual"/>
        </w:rPr>
        <w:t xml:space="preserve">: "Las funciones de automatización de la prensa flexográfica BOBST ayudan a nuestros operadores, aceleran la producción y aumentan la productividad. Y lo más importante, también reducen gran parte de los recursos necesarios para la configuración, con ahorros de tintas, materiales y energía". </w:t>
      </w:r>
    </w:p>
    <w:p w14:paraId="667F4475"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3B723178" w14:textId="77777777" w:rsidR="004D4AFA" w:rsidRPr="004D4AFA" w:rsidRDefault="004D4AFA" w:rsidP="004D4AFA">
      <w:pPr>
        <w:spacing w:line="240" w:lineRule="auto"/>
        <w:rPr>
          <w:rFonts w:asciiTheme="minorHAnsi" w:eastAsia="Aptos" w:hAnsiTheme="minorHAnsi" w:cstheme="minorHAnsi"/>
          <w:b/>
          <w:bCs/>
          <w:kern w:val="2"/>
          <w:sz w:val="20"/>
          <w:szCs w:val="20"/>
          <w:lang w:val="fr-CH"/>
          <w14:ligatures w14:val="standardContextual"/>
        </w:rPr>
      </w:pPr>
      <w:r w:rsidRPr="004D4AFA">
        <w:rPr>
          <w:rFonts w:asciiTheme="minorHAnsi" w:eastAsia="Aptos" w:hAnsiTheme="minorHAnsi" w:cstheme="minorHAnsi"/>
          <w:b/>
          <w:kern w:val="2"/>
          <w:sz w:val="20"/>
          <w:szCs w:val="20"/>
          <w:lang w:val="es-ES" w:bidi="es-ES"/>
          <w14:ligatures w14:val="standardContextual"/>
        </w:rPr>
        <w:t>Color uniforme y pocos residuos</w:t>
      </w:r>
    </w:p>
    <w:p w14:paraId="26E090D4"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La flexografía BOBST CI incorpora novedades revolucionarias diseñadas para garantizar una reproducción del color y una calidad del producto excepcionales, además de una menor cantidad de residuos. </w:t>
      </w:r>
    </w:p>
    <w:p w14:paraId="1020CC64"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554DD4B8"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Múltiples convertidores han implantado con éxito la tecnología </w:t>
      </w:r>
      <w:proofErr w:type="spellStart"/>
      <w:r w:rsidRPr="004D4AFA">
        <w:rPr>
          <w:rFonts w:asciiTheme="minorHAnsi" w:eastAsia="Aptos" w:hAnsiTheme="minorHAnsi" w:cstheme="minorHAnsi"/>
          <w:kern w:val="2"/>
          <w:sz w:val="20"/>
          <w:szCs w:val="20"/>
          <w:lang w:val="es-ES" w:bidi="es-ES"/>
          <w14:ligatures w14:val="standardContextual"/>
        </w:rPr>
        <w:t>oneECG</w:t>
      </w:r>
      <w:proofErr w:type="spellEnd"/>
      <w:r w:rsidRPr="004D4AFA">
        <w:rPr>
          <w:rFonts w:asciiTheme="minorHAnsi" w:eastAsia="Aptos" w:hAnsiTheme="minorHAnsi" w:cstheme="minorHAnsi"/>
          <w:kern w:val="2"/>
          <w:sz w:val="20"/>
          <w:szCs w:val="20"/>
          <w:lang w:val="es-ES" w:bidi="es-ES"/>
          <w14:ligatures w14:val="standardContextual"/>
        </w:rPr>
        <w:t xml:space="preserve"> (Extended Color </w:t>
      </w:r>
      <w:proofErr w:type="spellStart"/>
      <w:r w:rsidRPr="004D4AFA">
        <w:rPr>
          <w:rFonts w:asciiTheme="minorHAnsi" w:eastAsia="Aptos" w:hAnsiTheme="minorHAnsi" w:cstheme="minorHAnsi"/>
          <w:kern w:val="2"/>
          <w:sz w:val="20"/>
          <w:szCs w:val="20"/>
          <w:lang w:val="es-ES" w:bidi="es-ES"/>
          <w14:ligatures w14:val="standardContextual"/>
        </w:rPr>
        <w:t>Gamut</w:t>
      </w:r>
      <w:proofErr w:type="spellEnd"/>
      <w:r w:rsidRPr="004D4AFA">
        <w:rPr>
          <w:rFonts w:asciiTheme="minorHAnsi" w:eastAsia="Aptos" w:hAnsiTheme="minorHAnsi" w:cstheme="minorHAnsi"/>
          <w:kern w:val="2"/>
          <w:sz w:val="20"/>
          <w:szCs w:val="20"/>
          <w:lang w:val="es-ES" w:bidi="es-ES"/>
          <w14:ligatures w14:val="standardContextual"/>
        </w:rPr>
        <w:t xml:space="preserve">) de BOBST, que optimiza la combinación de colores, haciéndola consistente y repetible. Al imprimir todos los </w:t>
      </w:r>
      <w:r w:rsidRPr="004D4AFA">
        <w:rPr>
          <w:rFonts w:asciiTheme="minorHAnsi" w:eastAsia="Aptos" w:hAnsiTheme="minorHAnsi" w:cstheme="minorHAnsi"/>
          <w:kern w:val="2"/>
          <w:sz w:val="20"/>
          <w:szCs w:val="20"/>
          <w:lang w:val="es-ES" w:bidi="es-ES"/>
          <w14:ligatures w14:val="standardContextual"/>
        </w:rPr>
        <w:lastRenderedPageBreak/>
        <w:t xml:space="preserve">colores con un conjunto fijo de tintas (CMYK solo o en combinación con naranja, verde y violeta), se elimina la necesidad de usar costosas tintas especiales con excesivos cambios de trabajo. La igualación digitalizada del color también reduce al mínimo la intervención del operador, así que hay menos variaciones de color debidas a errores humanos y se necesita menos destreza en la sala de impresión. </w:t>
      </w:r>
    </w:p>
    <w:p w14:paraId="25E6801F"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16CDE09C"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CPI adoptó la tecnología </w:t>
      </w:r>
      <w:proofErr w:type="spellStart"/>
      <w:r w:rsidRPr="004D4AFA">
        <w:rPr>
          <w:rFonts w:asciiTheme="minorHAnsi" w:eastAsia="Aptos" w:hAnsiTheme="minorHAnsi" w:cstheme="minorHAnsi"/>
          <w:kern w:val="2"/>
          <w:sz w:val="20"/>
          <w:szCs w:val="20"/>
          <w:lang w:val="es-ES" w:bidi="es-ES"/>
          <w14:ligatures w14:val="standardContextual"/>
        </w:rPr>
        <w:t>oneECG</w:t>
      </w:r>
      <w:proofErr w:type="spellEnd"/>
      <w:r w:rsidRPr="004D4AFA">
        <w:rPr>
          <w:rFonts w:asciiTheme="minorHAnsi" w:eastAsia="Aptos" w:hAnsiTheme="minorHAnsi" w:cstheme="minorHAnsi"/>
          <w:kern w:val="2"/>
          <w:sz w:val="20"/>
          <w:szCs w:val="20"/>
          <w:lang w:val="es-ES" w:bidi="es-ES"/>
          <w14:ligatures w14:val="standardContextual"/>
        </w:rPr>
        <w:t xml:space="preserve"> de BOBST con grandes resultados, según la Sra. </w:t>
      </w:r>
      <w:proofErr w:type="spellStart"/>
      <w:r w:rsidRPr="004D4AFA">
        <w:rPr>
          <w:rFonts w:asciiTheme="minorHAnsi" w:eastAsia="Aptos" w:hAnsiTheme="minorHAnsi" w:cstheme="minorHAnsi"/>
          <w:kern w:val="2"/>
          <w:sz w:val="20"/>
          <w:szCs w:val="20"/>
          <w:lang w:val="es-ES" w:bidi="es-ES"/>
          <w14:ligatures w14:val="standardContextual"/>
        </w:rPr>
        <w:t>Kumala</w:t>
      </w:r>
      <w:proofErr w:type="spellEnd"/>
      <w:r w:rsidRPr="004D4AFA">
        <w:rPr>
          <w:rFonts w:asciiTheme="minorHAnsi" w:eastAsia="Aptos" w:hAnsiTheme="minorHAnsi" w:cstheme="minorHAnsi"/>
          <w:kern w:val="2"/>
          <w:sz w:val="20"/>
          <w:szCs w:val="20"/>
          <w:lang w:val="es-ES" w:bidi="es-ES"/>
          <w14:ligatures w14:val="standardContextual"/>
        </w:rPr>
        <w:t xml:space="preserve">: "Además de reducir la maculatura, con BOBST </w:t>
      </w:r>
      <w:proofErr w:type="spellStart"/>
      <w:r w:rsidRPr="004D4AFA">
        <w:rPr>
          <w:rFonts w:asciiTheme="minorHAnsi" w:eastAsia="Aptos" w:hAnsiTheme="minorHAnsi" w:cstheme="minorHAnsi"/>
          <w:kern w:val="2"/>
          <w:sz w:val="20"/>
          <w:szCs w:val="20"/>
          <w:lang w:val="es-ES" w:bidi="es-ES"/>
          <w14:ligatures w14:val="standardContextual"/>
        </w:rPr>
        <w:t>oneECG</w:t>
      </w:r>
      <w:proofErr w:type="spellEnd"/>
      <w:r w:rsidRPr="004D4AFA">
        <w:rPr>
          <w:rFonts w:asciiTheme="minorHAnsi" w:eastAsia="Aptos" w:hAnsiTheme="minorHAnsi" w:cstheme="minorHAnsi"/>
          <w:kern w:val="2"/>
          <w:sz w:val="20"/>
          <w:szCs w:val="20"/>
          <w:lang w:val="es-ES" w:bidi="es-ES"/>
          <w14:ligatures w14:val="standardContextual"/>
        </w:rPr>
        <w:t xml:space="preserve"> conseguimos una puesta a punto mucho más rápida y una mayor productividad, ya que las tintas permanecen en la máquina. La consistencia del color también es muy alta, en toda la tirada y en los trabajos repetidos, un factor crucial para los propietarios de marcas". </w:t>
      </w:r>
    </w:p>
    <w:p w14:paraId="732E6EC0"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575BB0C9"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Luis Antonio Mora, CCO (</w:t>
      </w:r>
      <w:proofErr w:type="spellStart"/>
      <w:r w:rsidRPr="004D4AFA">
        <w:rPr>
          <w:rFonts w:asciiTheme="minorHAnsi" w:eastAsia="Aptos" w:hAnsiTheme="minorHAnsi" w:cstheme="minorHAnsi"/>
          <w:kern w:val="2"/>
          <w:sz w:val="20"/>
          <w:szCs w:val="20"/>
          <w:lang w:val="es-ES" w:bidi="es-ES"/>
          <w14:ligatures w14:val="standardContextual"/>
        </w:rPr>
        <w:t>Chief</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spellStart"/>
      <w:r w:rsidRPr="004D4AFA">
        <w:rPr>
          <w:rFonts w:asciiTheme="minorHAnsi" w:eastAsia="Aptos" w:hAnsiTheme="minorHAnsi" w:cstheme="minorHAnsi"/>
          <w:kern w:val="2"/>
          <w:sz w:val="20"/>
          <w:szCs w:val="20"/>
          <w:lang w:val="es-ES" w:bidi="es-ES"/>
          <w14:ligatures w14:val="standardContextual"/>
        </w:rPr>
        <w:t>Customer</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spellStart"/>
      <w:r w:rsidRPr="004D4AFA">
        <w:rPr>
          <w:rFonts w:asciiTheme="minorHAnsi" w:eastAsia="Aptos" w:hAnsiTheme="minorHAnsi" w:cstheme="minorHAnsi"/>
          <w:kern w:val="2"/>
          <w:sz w:val="20"/>
          <w:szCs w:val="20"/>
          <w:lang w:val="es-ES" w:bidi="es-ES"/>
          <w14:ligatures w14:val="standardContextual"/>
        </w:rPr>
        <w:t>Officer</w:t>
      </w:r>
      <w:proofErr w:type="spellEnd"/>
      <w:r w:rsidRPr="004D4AFA">
        <w:rPr>
          <w:rFonts w:asciiTheme="minorHAnsi" w:eastAsia="Aptos" w:hAnsiTheme="minorHAnsi" w:cstheme="minorHAnsi"/>
          <w:kern w:val="2"/>
          <w:sz w:val="20"/>
          <w:szCs w:val="20"/>
          <w:lang w:val="es-ES" w:bidi="es-ES"/>
          <w14:ligatures w14:val="standardContextual"/>
        </w:rPr>
        <w:t xml:space="preserve">) de </w:t>
      </w:r>
      <w:proofErr w:type="spellStart"/>
      <w:r w:rsidRPr="004D4AFA">
        <w:rPr>
          <w:rFonts w:asciiTheme="minorHAnsi" w:eastAsia="Aptos" w:hAnsiTheme="minorHAnsi" w:cstheme="minorHAnsi"/>
          <w:kern w:val="2"/>
          <w:sz w:val="20"/>
          <w:szCs w:val="20"/>
          <w:lang w:val="es-ES" w:bidi="es-ES"/>
          <w14:ligatures w14:val="standardContextual"/>
        </w:rPr>
        <w:t>Litoplas</w:t>
      </w:r>
      <w:proofErr w:type="spellEnd"/>
      <w:r w:rsidRPr="004D4AFA">
        <w:rPr>
          <w:rFonts w:asciiTheme="minorHAnsi" w:eastAsia="Aptos" w:hAnsiTheme="minorHAnsi" w:cstheme="minorHAnsi"/>
          <w:kern w:val="2"/>
          <w:sz w:val="20"/>
          <w:szCs w:val="20"/>
          <w:lang w:val="es-ES" w:bidi="es-ES"/>
          <w14:ligatures w14:val="standardContextual"/>
        </w:rPr>
        <w:t xml:space="preserve"> en Colombia, que invirtió en una VISION CI con </w:t>
      </w:r>
      <w:proofErr w:type="spellStart"/>
      <w:r w:rsidRPr="004D4AFA">
        <w:rPr>
          <w:rFonts w:asciiTheme="minorHAnsi" w:eastAsia="Aptos" w:hAnsiTheme="minorHAnsi" w:cstheme="minorHAnsi"/>
          <w:kern w:val="2"/>
          <w:sz w:val="20"/>
          <w:szCs w:val="20"/>
          <w:lang w:val="es-ES" w:bidi="es-ES"/>
          <w14:ligatures w14:val="standardContextual"/>
        </w:rPr>
        <w:t>oneECG</w:t>
      </w:r>
      <w:proofErr w:type="spellEnd"/>
      <w:r w:rsidRPr="004D4AFA">
        <w:rPr>
          <w:rFonts w:asciiTheme="minorHAnsi" w:eastAsia="Aptos" w:hAnsiTheme="minorHAnsi" w:cstheme="minorHAnsi"/>
          <w:kern w:val="2"/>
          <w:sz w:val="20"/>
          <w:szCs w:val="20"/>
          <w:lang w:val="es-ES" w:bidi="es-ES"/>
          <w14:ligatures w14:val="standardContextual"/>
        </w:rPr>
        <w:t xml:space="preserve">, se hizo eco de este sentimiento: "La tecnología </w:t>
      </w:r>
      <w:proofErr w:type="spellStart"/>
      <w:r w:rsidRPr="004D4AFA">
        <w:rPr>
          <w:rFonts w:asciiTheme="minorHAnsi" w:eastAsia="Aptos" w:hAnsiTheme="minorHAnsi" w:cstheme="minorHAnsi"/>
          <w:kern w:val="2"/>
          <w:sz w:val="20"/>
          <w:szCs w:val="20"/>
          <w:lang w:val="es-ES" w:bidi="es-ES"/>
          <w14:ligatures w14:val="standardContextual"/>
        </w:rPr>
        <w:t>oneECG</w:t>
      </w:r>
      <w:proofErr w:type="spellEnd"/>
      <w:r w:rsidRPr="004D4AFA">
        <w:rPr>
          <w:rFonts w:asciiTheme="minorHAnsi" w:eastAsia="Aptos" w:hAnsiTheme="minorHAnsi" w:cstheme="minorHAnsi"/>
          <w:kern w:val="2"/>
          <w:sz w:val="20"/>
          <w:szCs w:val="20"/>
          <w:lang w:val="es-ES" w:bidi="es-ES"/>
          <w14:ligatures w14:val="standardContextual"/>
        </w:rPr>
        <w:t xml:space="preserve"> ha revolucionado nuestras operaciones de impresión porque ahora dependemos menos de las tintas especiales, se agiliza el proceso, se reducen los residuos, garantizando un mejor resultado y un flujo de trabajo mucho más eficiente". Hemos observado mejoras significativas tanto en la eficiencia como en la calidad de imagen, lo que se traduce en un resultado uniforme y predecible, una repetibilidad simplificada de los trabajos y, en general, una mayor productividad." </w:t>
      </w:r>
    </w:p>
    <w:p w14:paraId="739A04BB"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76B4617B" w14:textId="77777777" w:rsidR="004D4AFA" w:rsidRPr="004D4AFA" w:rsidRDefault="004D4AFA" w:rsidP="004D4AFA">
      <w:pPr>
        <w:spacing w:line="240" w:lineRule="auto"/>
        <w:rPr>
          <w:rFonts w:asciiTheme="minorHAnsi" w:eastAsia="Aptos" w:hAnsiTheme="minorHAnsi" w:cstheme="minorHAnsi"/>
          <w:b/>
          <w:bCs/>
          <w:kern w:val="2"/>
          <w:sz w:val="20"/>
          <w:szCs w:val="20"/>
          <w:lang w:val="fr-CH"/>
          <w14:ligatures w14:val="standardContextual"/>
        </w:rPr>
      </w:pPr>
      <w:r w:rsidRPr="004D4AFA">
        <w:rPr>
          <w:rFonts w:asciiTheme="minorHAnsi" w:eastAsia="Aptos" w:hAnsiTheme="minorHAnsi" w:cstheme="minorHAnsi"/>
          <w:b/>
          <w:kern w:val="2"/>
          <w:sz w:val="20"/>
          <w:szCs w:val="20"/>
          <w:lang w:val="es-ES" w:bidi="es-ES"/>
          <w14:ligatures w14:val="standardContextual"/>
        </w:rPr>
        <w:t xml:space="preserve">Optimizando la configuración de la prensa </w:t>
      </w:r>
    </w:p>
    <w:p w14:paraId="010CAD17"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Otro problema que puede mermar los beneficios se resuelve con BOBST </w:t>
      </w:r>
      <w:proofErr w:type="spellStart"/>
      <w:r w:rsidRPr="004D4AFA">
        <w:rPr>
          <w:rFonts w:asciiTheme="minorHAnsi" w:eastAsia="Aptos" w:hAnsiTheme="minorHAnsi" w:cstheme="minorHAnsi"/>
          <w:kern w:val="2"/>
          <w:sz w:val="20"/>
          <w:szCs w:val="20"/>
          <w:lang w:val="es-ES" w:bidi="es-ES"/>
          <w14:ligatures w14:val="standardContextual"/>
        </w:rPr>
        <w:t>smartGPS</w:t>
      </w:r>
      <w:proofErr w:type="spellEnd"/>
      <w:r w:rsidRPr="004D4AFA">
        <w:rPr>
          <w:rFonts w:asciiTheme="minorHAnsi" w:eastAsia="Aptos" w:hAnsiTheme="minorHAnsi" w:cstheme="minorHAnsi"/>
          <w:kern w:val="2"/>
          <w:sz w:val="20"/>
          <w:szCs w:val="20"/>
          <w:lang w:val="es-ES" w:bidi="es-ES"/>
          <w14:ligatures w14:val="standardContextual"/>
        </w:rPr>
        <w:t xml:space="preserve"> (sistema de posicionamiento gráfico) que también ahorra un tiempo considerable y reduce el uso de material y tinta durante la configuración. </w:t>
      </w:r>
    </w:p>
    <w:p w14:paraId="5E58F324"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1574973B"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La tecnología de montaje de planchas </w:t>
      </w:r>
      <w:proofErr w:type="spellStart"/>
      <w:r w:rsidRPr="004D4AFA">
        <w:rPr>
          <w:rFonts w:asciiTheme="minorHAnsi" w:eastAsia="Aptos" w:hAnsiTheme="minorHAnsi" w:cstheme="minorHAnsi"/>
          <w:kern w:val="2"/>
          <w:sz w:val="20"/>
          <w:szCs w:val="20"/>
          <w:lang w:val="es-ES" w:bidi="es-ES"/>
          <w14:ligatures w14:val="standardContextual"/>
        </w:rPr>
        <w:t>smartGPS</w:t>
      </w:r>
      <w:proofErr w:type="spellEnd"/>
      <w:r w:rsidRPr="004D4AFA">
        <w:rPr>
          <w:rFonts w:asciiTheme="minorHAnsi" w:eastAsia="Aptos" w:hAnsiTheme="minorHAnsi" w:cstheme="minorHAnsi"/>
          <w:kern w:val="2"/>
          <w:sz w:val="20"/>
          <w:szCs w:val="20"/>
          <w:lang w:val="es-ES" w:bidi="es-ES"/>
          <w14:ligatures w14:val="standardContextual"/>
        </w:rPr>
        <w:t xml:space="preserve">, considerada un cambio radical en la preimpresión, genera automáticamente los ajustes de registro e impresión fuera de línea durante la fase de montaje y los comunica a la impresora digitalmente o con un chip RFID. Como este procedimiento se hace fuera de la impresora, el trabajo está listo para imprimir inmediatamente después de cargar los cilindros, sin intervención adicional del operador. Esto permite iniciar el trabajo antes y con menos residuos en comparación con los métodos tradicionales de preparación de prensas. </w:t>
      </w:r>
    </w:p>
    <w:p w14:paraId="34DA67A2"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39C68A58"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r w:rsidRPr="004D4AFA">
        <w:rPr>
          <w:rFonts w:asciiTheme="minorHAnsi" w:eastAsia="Aptos" w:hAnsiTheme="minorHAnsi" w:cstheme="minorHAnsi"/>
          <w:kern w:val="2"/>
          <w:sz w:val="20"/>
          <w:szCs w:val="20"/>
          <w:lang w:val="es-ES" w:bidi="es-ES"/>
          <w14:ligatures w14:val="standardContextual"/>
        </w:rPr>
        <w:t xml:space="preserve">Tom </w:t>
      </w:r>
      <w:proofErr w:type="spellStart"/>
      <w:r w:rsidRPr="004D4AFA">
        <w:rPr>
          <w:rFonts w:asciiTheme="minorHAnsi" w:eastAsia="Aptos" w:hAnsiTheme="minorHAnsi" w:cstheme="minorHAnsi"/>
          <w:kern w:val="2"/>
          <w:sz w:val="20"/>
          <w:szCs w:val="20"/>
          <w:lang w:val="es-ES" w:bidi="es-ES"/>
          <w14:ligatures w14:val="standardContextual"/>
        </w:rPr>
        <w:t>Eversole</w:t>
      </w:r>
      <w:proofErr w:type="spellEnd"/>
      <w:r w:rsidRPr="004D4AFA">
        <w:rPr>
          <w:rFonts w:asciiTheme="minorHAnsi" w:eastAsia="Aptos" w:hAnsiTheme="minorHAnsi" w:cstheme="minorHAnsi"/>
          <w:kern w:val="2"/>
          <w:sz w:val="20"/>
          <w:szCs w:val="20"/>
          <w:lang w:val="es-ES" w:bidi="es-ES"/>
          <w14:ligatures w14:val="standardContextual"/>
        </w:rPr>
        <w:t xml:space="preserve">, de Mar-Co Harbor Group, es un gran admirador. Destacó el tamaño compacto de la prensa VISION CI y en particular, la tecnología </w:t>
      </w:r>
      <w:proofErr w:type="spellStart"/>
      <w:r w:rsidRPr="004D4AFA">
        <w:rPr>
          <w:rFonts w:asciiTheme="minorHAnsi" w:eastAsia="Aptos" w:hAnsiTheme="minorHAnsi" w:cstheme="minorHAnsi"/>
          <w:kern w:val="2"/>
          <w:sz w:val="20"/>
          <w:szCs w:val="20"/>
          <w:lang w:val="es-ES" w:bidi="es-ES"/>
          <w14:ligatures w14:val="standardContextual"/>
        </w:rPr>
        <w:t>smartGPS</w:t>
      </w:r>
      <w:proofErr w:type="spellEnd"/>
      <w:r w:rsidRPr="004D4AFA">
        <w:rPr>
          <w:rFonts w:asciiTheme="minorHAnsi" w:eastAsia="Aptos" w:hAnsiTheme="minorHAnsi" w:cstheme="minorHAnsi"/>
          <w:kern w:val="2"/>
          <w:sz w:val="20"/>
          <w:szCs w:val="20"/>
          <w:lang w:val="es-ES" w:bidi="es-ES"/>
          <w14:ligatures w14:val="standardContextual"/>
        </w:rPr>
        <w:t>, de la que dijo: "Combina la automatización de la impresora con un montaje de las planchas más rápido y preciso lo que aporta mayor flexibilidad en tiradas pequeñas. El resultado es una velocidad sin precedentes en cuanto a volumen de producción.</w:t>
      </w:r>
    </w:p>
    <w:p w14:paraId="10B6194E" w14:textId="77777777" w:rsidR="004D4AFA" w:rsidRPr="004D4AFA" w:rsidRDefault="004D4AFA" w:rsidP="004D4AFA">
      <w:pPr>
        <w:spacing w:line="240" w:lineRule="auto"/>
        <w:rPr>
          <w:rFonts w:asciiTheme="minorHAnsi" w:eastAsia="Aptos" w:hAnsiTheme="minorHAnsi" w:cstheme="minorHAnsi"/>
          <w:kern w:val="2"/>
          <w:sz w:val="20"/>
          <w:szCs w:val="20"/>
          <w:lang w:val="es-ES"/>
          <w14:ligatures w14:val="standardContextual"/>
        </w:rPr>
      </w:pPr>
    </w:p>
    <w:p w14:paraId="34F575D1" w14:textId="77777777" w:rsidR="004D4AFA" w:rsidRPr="004D4AFA" w:rsidRDefault="004D4AFA" w:rsidP="004D4AFA">
      <w:pPr>
        <w:spacing w:line="240" w:lineRule="auto"/>
        <w:rPr>
          <w:rFonts w:asciiTheme="minorHAnsi" w:eastAsia="Aptos" w:hAnsiTheme="minorHAnsi" w:cstheme="minorHAnsi"/>
          <w:b/>
          <w:bCs/>
          <w:kern w:val="2"/>
          <w:sz w:val="20"/>
          <w:szCs w:val="20"/>
          <w:lang w:val="es-ES"/>
          <w14:ligatures w14:val="standardContextual"/>
        </w:rPr>
      </w:pPr>
      <w:r w:rsidRPr="004D4AFA">
        <w:rPr>
          <w:rFonts w:asciiTheme="minorHAnsi" w:eastAsia="Aptos" w:hAnsiTheme="minorHAnsi" w:cstheme="minorHAnsi"/>
          <w:b/>
          <w:kern w:val="2"/>
          <w:sz w:val="20"/>
          <w:szCs w:val="20"/>
          <w:lang w:val="es-ES" w:bidi="es-ES"/>
          <w14:ligatures w14:val="standardContextual"/>
        </w:rPr>
        <w:t>Conclusión</w:t>
      </w:r>
    </w:p>
    <w:p w14:paraId="47B59A68"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r w:rsidRPr="004D4AFA">
        <w:rPr>
          <w:rFonts w:asciiTheme="minorHAnsi" w:eastAsia="Aptos" w:hAnsiTheme="minorHAnsi" w:cstheme="minorHAnsi"/>
          <w:kern w:val="2"/>
          <w:sz w:val="20"/>
          <w:szCs w:val="20"/>
          <w:lang w:val="es-ES" w:bidi="es-ES"/>
          <w14:ligatures w14:val="standardContextual"/>
        </w:rPr>
        <w:t>Ali Muhammad Al-</w:t>
      </w:r>
      <w:proofErr w:type="spellStart"/>
      <w:r w:rsidRPr="004D4AFA">
        <w:rPr>
          <w:rFonts w:asciiTheme="minorHAnsi" w:eastAsia="Aptos" w:hAnsiTheme="minorHAnsi" w:cstheme="minorHAnsi"/>
          <w:kern w:val="2"/>
          <w:sz w:val="20"/>
          <w:szCs w:val="20"/>
          <w:lang w:val="es-ES" w:bidi="es-ES"/>
          <w14:ligatures w14:val="standardContextual"/>
        </w:rPr>
        <w:t>Mashmarani</w:t>
      </w:r>
      <w:proofErr w:type="spellEnd"/>
      <w:r w:rsidRPr="004D4AFA">
        <w:rPr>
          <w:rFonts w:asciiTheme="minorHAnsi" w:eastAsia="Aptos" w:hAnsiTheme="minorHAnsi" w:cstheme="minorHAnsi"/>
          <w:kern w:val="2"/>
          <w:sz w:val="20"/>
          <w:szCs w:val="20"/>
          <w:lang w:val="es-ES" w:bidi="es-ES"/>
          <w14:ligatures w14:val="standardContextual"/>
        </w:rPr>
        <w:t xml:space="preserve">, </w:t>
      </w:r>
      <w:proofErr w:type="gramStart"/>
      <w:r w:rsidRPr="004D4AFA">
        <w:rPr>
          <w:rFonts w:asciiTheme="minorHAnsi" w:eastAsia="Aptos" w:hAnsiTheme="minorHAnsi" w:cstheme="minorHAnsi"/>
          <w:kern w:val="2"/>
          <w:sz w:val="20"/>
          <w:szCs w:val="20"/>
          <w:lang w:val="es-ES" w:bidi="es-ES"/>
          <w14:ligatures w14:val="standardContextual"/>
        </w:rPr>
        <w:t>Director General</w:t>
      </w:r>
      <w:proofErr w:type="gramEnd"/>
      <w:r w:rsidRPr="004D4AFA">
        <w:rPr>
          <w:rFonts w:asciiTheme="minorHAnsi" w:eastAsia="Aptos" w:hAnsiTheme="minorHAnsi" w:cstheme="minorHAnsi"/>
          <w:kern w:val="2"/>
          <w:sz w:val="20"/>
          <w:szCs w:val="20"/>
          <w:lang w:val="es-ES" w:bidi="es-ES"/>
          <w14:ligatures w14:val="standardContextual"/>
        </w:rPr>
        <w:t xml:space="preserve"> de Al-</w:t>
      </w:r>
      <w:proofErr w:type="spellStart"/>
      <w:r w:rsidRPr="004D4AFA">
        <w:rPr>
          <w:rFonts w:asciiTheme="minorHAnsi" w:eastAsia="Aptos" w:hAnsiTheme="minorHAnsi" w:cstheme="minorHAnsi"/>
          <w:kern w:val="2"/>
          <w:sz w:val="20"/>
          <w:szCs w:val="20"/>
          <w:lang w:val="es-ES" w:bidi="es-ES"/>
          <w14:ligatures w14:val="standardContextual"/>
        </w:rPr>
        <w:t>Shamrani</w:t>
      </w:r>
      <w:proofErr w:type="spellEnd"/>
      <w:r w:rsidRPr="004D4AFA">
        <w:rPr>
          <w:rFonts w:asciiTheme="minorHAnsi" w:eastAsia="Aptos" w:hAnsiTheme="minorHAnsi" w:cstheme="minorHAnsi"/>
          <w:kern w:val="2"/>
          <w:sz w:val="20"/>
          <w:szCs w:val="20"/>
          <w:lang w:val="es-ES" w:bidi="es-ES"/>
          <w14:ligatures w14:val="standardContextual"/>
        </w:rPr>
        <w:t xml:space="preserve"> en Arabia Saudí, explicó cómo la tecnología BOBST está dando a la empresa una clara ventaja competitiva: “Al igual que muchos convertidores del mundo, estamos deseando ampliar nuestra capacidad y acortar nuestros plazos de entrega, sin comprometer la calidad debida a nuestra clientela. El mercado de los envases es muy competitivo y tenemos que posicionarnos en esa competición. Es lo que BOBST aporta a nuestro negocio, por lo que la prensa flexo VISION CI ha sido la elección ideal.”</w:t>
      </w:r>
    </w:p>
    <w:p w14:paraId="1CF16C90" w14:textId="77777777" w:rsidR="004D4AFA" w:rsidRPr="004D4AFA" w:rsidRDefault="004D4AFA" w:rsidP="004D4AFA">
      <w:pPr>
        <w:spacing w:line="240" w:lineRule="auto"/>
        <w:rPr>
          <w:rFonts w:asciiTheme="minorHAnsi" w:eastAsia="Aptos" w:hAnsiTheme="minorHAnsi" w:cstheme="minorHAnsi"/>
          <w:kern w:val="2"/>
          <w:sz w:val="20"/>
          <w:szCs w:val="20"/>
          <w:lang w:val="fr-CH"/>
          <w14:ligatures w14:val="standardContextual"/>
        </w:rPr>
      </w:pPr>
    </w:p>
    <w:p w14:paraId="74DE8F8D" w14:textId="77777777" w:rsidR="004D4AFA" w:rsidRDefault="004D4AFA" w:rsidP="004D4AFA">
      <w:pPr>
        <w:spacing w:line="240" w:lineRule="auto"/>
        <w:rPr>
          <w:rFonts w:asciiTheme="minorHAnsi" w:eastAsia="Aptos" w:hAnsiTheme="minorHAnsi" w:cstheme="minorHAnsi"/>
          <w:kern w:val="2"/>
          <w:sz w:val="20"/>
          <w:szCs w:val="20"/>
          <w:lang w:val="es-ES" w:bidi="es-ES"/>
          <w14:ligatures w14:val="standardContextual"/>
        </w:rPr>
      </w:pPr>
      <w:r w:rsidRPr="004D4AFA">
        <w:rPr>
          <w:rFonts w:asciiTheme="minorHAnsi" w:eastAsia="Aptos" w:hAnsiTheme="minorHAnsi" w:cstheme="minorHAnsi"/>
          <w:kern w:val="2"/>
          <w:sz w:val="20"/>
          <w:szCs w:val="20"/>
          <w:lang w:val="es-ES" w:bidi="es-ES"/>
          <w14:ligatures w14:val="standardContextual"/>
        </w:rPr>
        <w:t>Basada en digitalización, automatización, conectividad y sostenibilidad, la visión de BOBST está impulsando el avance de la impresión flexográfica CI, proporcionando a los convertidores de todo el mundo las soluciones que necesitan para tener éxito en el cambiante mundo de los envases.</w:t>
      </w:r>
    </w:p>
    <w:p w14:paraId="4831C468" w14:textId="77777777" w:rsidR="005041AC" w:rsidRDefault="005041AC" w:rsidP="004D4AFA">
      <w:pPr>
        <w:spacing w:line="240" w:lineRule="auto"/>
        <w:rPr>
          <w:rFonts w:asciiTheme="minorHAnsi" w:eastAsia="Aptos" w:hAnsiTheme="minorHAnsi" w:cstheme="minorHAnsi"/>
          <w:kern w:val="2"/>
          <w:sz w:val="20"/>
          <w:szCs w:val="20"/>
          <w:lang w:val="es-ES" w:bidi="es-ES"/>
          <w14:ligatures w14:val="standardContextual"/>
        </w:rPr>
      </w:pPr>
    </w:p>
    <w:p w14:paraId="3A435227" w14:textId="77777777" w:rsidR="001021FB" w:rsidRDefault="001021FB" w:rsidP="004D4AFA">
      <w:pPr>
        <w:spacing w:line="240" w:lineRule="auto"/>
        <w:rPr>
          <w:rFonts w:asciiTheme="minorHAnsi" w:eastAsia="Aptos" w:hAnsiTheme="minorHAnsi" w:cstheme="minorHAnsi"/>
          <w:kern w:val="2"/>
          <w:sz w:val="20"/>
          <w:szCs w:val="20"/>
          <w:lang w:val="es-ES" w:bidi="es-ES"/>
          <w14:ligatures w14:val="standardContextual"/>
        </w:rPr>
      </w:pPr>
    </w:p>
    <w:p w14:paraId="5932F8AE" w14:textId="0BC996AC" w:rsidR="001021FB" w:rsidRPr="001021FB" w:rsidRDefault="001021FB" w:rsidP="004D4AFA">
      <w:pPr>
        <w:spacing w:line="240" w:lineRule="auto"/>
        <w:rPr>
          <w:rFonts w:asciiTheme="minorHAnsi" w:eastAsia="Aptos" w:hAnsiTheme="minorHAnsi" w:cstheme="minorHAnsi"/>
          <w:b/>
          <w:bCs/>
          <w:kern w:val="2"/>
          <w:sz w:val="20"/>
          <w:szCs w:val="20"/>
          <w:lang w:val="fr-CH"/>
          <w14:ligatures w14:val="standardContextual"/>
        </w:rPr>
      </w:pPr>
      <w:r w:rsidRPr="001021FB">
        <w:rPr>
          <w:rFonts w:asciiTheme="minorHAnsi" w:eastAsia="Aptos" w:hAnsiTheme="minorHAnsi" w:cstheme="minorHAnsi"/>
          <w:b/>
          <w:bCs/>
          <w:kern w:val="2"/>
          <w:sz w:val="20"/>
          <w:szCs w:val="20"/>
          <w:lang w:val="fr-CH"/>
          <w14:ligatures w14:val="standardContextual"/>
        </w:rPr>
        <w:t xml:space="preserve">Pie de </w:t>
      </w:r>
      <w:proofErr w:type="spellStart"/>
      <w:r w:rsidRPr="001021FB">
        <w:rPr>
          <w:rFonts w:asciiTheme="minorHAnsi" w:eastAsia="Aptos" w:hAnsiTheme="minorHAnsi" w:cstheme="minorHAnsi"/>
          <w:b/>
          <w:bCs/>
          <w:kern w:val="2"/>
          <w:sz w:val="20"/>
          <w:szCs w:val="20"/>
          <w:lang w:val="fr-CH"/>
          <w14:ligatures w14:val="standardContextual"/>
        </w:rPr>
        <w:t>foto</w:t>
      </w:r>
      <w:proofErr w:type="spellEnd"/>
    </w:p>
    <w:p w14:paraId="21821F78" w14:textId="4F7D53CF" w:rsidR="00B936B3" w:rsidRPr="00D566E5" w:rsidRDefault="00B936B3" w:rsidP="00B936B3">
      <w:pPr>
        <w:autoSpaceDE w:val="0"/>
        <w:autoSpaceDN w:val="0"/>
        <w:adjustRightInd w:val="0"/>
        <w:spacing w:line="271" w:lineRule="auto"/>
        <w:rPr>
          <w:rFonts w:asciiTheme="minorHAnsi" w:hAnsiTheme="minorHAnsi" w:cstheme="minorHAnsi"/>
          <w:b/>
          <w:bCs/>
          <w:sz w:val="20"/>
          <w:szCs w:val="20"/>
          <w:lang w:val="fr-CH"/>
        </w:rPr>
      </w:pPr>
    </w:p>
    <w:p w14:paraId="4B898C08" w14:textId="77777777" w:rsidR="00D566E5" w:rsidRPr="00D566E5" w:rsidRDefault="00D566E5" w:rsidP="00D566E5">
      <w:pPr>
        <w:spacing w:after="160" w:line="259" w:lineRule="auto"/>
        <w:rPr>
          <w:rFonts w:asciiTheme="minorHAnsi" w:eastAsia="Aptos" w:hAnsiTheme="minorHAnsi" w:cstheme="minorHAnsi"/>
          <w:kern w:val="2"/>
          <w:sz w:val="20"/>
          <w:szCs w:val="20"/>
          <w:lang w:val="fr-CH"/>
          <w14:ligatures w14:val="standardContextual"/>
        </w:rPr>
      </w:pPr>
      <w:r w:rsidRPr="00D566E5">
        <w:rPr>
          <w:rFonts w:asciiTheme="minorHAnsi" w:eastAsia="Aptos" w:hAnsiTheme="minorHAnsi" w:cstheme="minorHAnsi"/>
          <w:kern w:val="2"/>
          <w:sz w:val="20"/>
          <w:szCs w:val="20"/>
          <w:lang w:val="fr-CH"/>
          <w14:ligatures w14:val="standardContextual"/>
        </w:rPr>
        <w:t xml:space="preserve">TLA_#1 </w:t>
      </w:r>
      <w:proofErr w:type="spellStart"/>
      <w:r w:rsidRPr="00D566E5">
        <w:rPr>
          <w:rFonts w:asciiTheme="minorHAnsi" w:hAnsiTheme="minorHAnsi" w:cstheme="minorHAnsi"/>
          <w:color w:val="000000"/>
          <w:kern w:val="2"/>
          <w:sz w:val="20"/>
          <w:szCs w:val="20"/>
          <w:lang w:val="fr-CH"/>
          <w14:ligatures w14:val="standardContextual"/>
        </w:rPr>
        <w:t>Llevando</w:t>
      </w:r>
      <w:proofErr w:type="spellEnd"/>
      <w:r w:rsidRPr="00D566E5">
        <w:rPr>
          <w:rFonts w:asciiTheme="minorHAnsi" w:hAnsiTheme="minorHAnsi" w:cstheme="minorHAnsi"/>
          <w:color w:val="000000"/>
          <w:kern w:val="2"/>
          <w:sz w:val="20"/>
          <w:szCs w:val="20"/>
          <w:lang w:val="fr-CH"/>
          <w14:ligatures w14:val="standardContextual"/>
        </w:rPr>
        <w:t xml:space="preserve"> la </w:t>
      </w:r>
      <w:proofErr w:type="spellStart"/>
      <w:r w:rsidRPr="00D566E5">
        <w:rPr>
          <w:rFonts w:asciiTheme="minorHAnsi" w:hAnsiTheme="minorHAnsi" w:cstheme="minorHAnsi"/>
          <w:color w:val="000000"/>
          <w:kern w:val="2"/>
          <w:sz w:val="20"/>
          <w:szCs w:val="20"/>
          <w:lang w:val="fr-CH"/>
          <w14:ligatures w14:val="standardContextual"/>
        </w:rPr>
        <w:t>innovación</w:t>
      </w:r>
      <w:proofErr w:type="spellEnd"/>
      <w:r w:rsidRPr="00D566E5">
        <w:rPr>
          <w:rFonts w:asciiTheme="minorHAnsi" w:hAnsiTheme="minorHAnsi" w:cstheme="minorHAnsi"/>
          <w:color w:val="000000"/>
          <w:kern w:val="2"/>
          <w:sz w:val="20"/>
          <w:szCs w:val="20"/>
          <w:lang w:val="fr-CH"/>
          <w14:ligatures w14:val="standardContextual"/>
        </w:rPr>
        <w:t xml:space="preserve"> a la </w:t>
      </w:r>
      <w:proofErr w:type="gramStart"/>
      <w:r w:rsidRPr="00D566E5">
        <w:rPr>
          <w:rFonts w:asciiTheme="minorHAnsi" w:hAnsiTheme="minorHAnsi" w:cstheme="minorHAnsi"/>
          <w:color w:val="000000"/>
          <w:kern w:val="2"/>
          <w:sz w:val="20"/>
          <w:szCs w:val="20"/>
          <w:lang w:val="fr-CH"/>
          <w14:ligatures w14:val="standardContextual"/>
        </w:rPr>
        <w:t>vida:</w:t>
      </w:r>
      <w:proofErr w:type="gramEnd"/>
      <w:r w:rsidRPr="00D566E5">
        <w:rPr>
          <w:rFonts w:asciiTheme="minorHAnsi" w:hAnsiTheme="minorHAnsi" w:cstheme="minorHAnsi"/>
          <w:color w:val="000000"/>
          <w:kern w:val="2"/>
          <w:sz w:val="20"/>
          <w:szCs w:val="20"/>
          <w:lang w:val="fr-CH"/>
          <w14:ligatures w14:val="standardContextual"/>
        </w:rPr>
        <w:t xml:space="preserve"> clientes </w:t>
      </w:r>
      <w:proofErr w:type="spellStart"/>
      <w:r w:rsidRPr="00D566E5">
        <w:rPr>
          <w:rFonts w:asciiTheme="minorHAnsi" w:hAnsiTheme="minorHAnsi" w:cstheme="minorHAnsi"/>
          <w:color w:val="000000"/>
          <w:kern w:val="2"/>
          <w:sz w:val="20"/>
          <w:szCs w:val="20"/>
          <w:lang w:val="fr-CH"/>
          <w14:ligatures w14:val="standardContextual"/>
        </w:rPr>
        <w:t>explorando</w:t>
      </w:r>
      <w:proofErr w:type="spellEnd"/>
      <w:r w:rsidRPr="00D566E5">
        <w:rPr>
          <w:rFonts w:asciiTheme="minorHAnsi" w:hAnsiTheme="minorHAnsi" w:cstheme="minorHAnsi"/>
          <w:color w:val="000000"/>
          <w:kern w:val="2"/>
          <w:sz w:val="20"/>
          <w:szCs w:val="20"/>
          <w:lang w:val="fr-CH"/>
          <w14:ligatures w14:val="standardContextual"/>
        </w:rPr>
        <w:t xml:space="preserve"> la </w:t>
      </w:r>
      <w:proofErr w:type="spellStart"/>
      <w:r w:rsidRPr="00D566E5">
        <w:rPr>
          <w:rFonts w:asciiTheme="minorHAnsi" w:hAnsiTheme="minorHAnsi" w:cstheme="minorHAnsi"/>
          <w:color w:val="000000"/>
          <w:kern w:val="2"/>
          <w:sz w:val="20"/>
          <w:szCs w:val="20"/>
          <w:lang w:val="fr-CH"/>
          <w14:ligatures w14:val="standardContextual"/>
        </w:rPr>
        <w:t>precisión</w:t>
      </w:r>
      <w:proofErr w:type="spellEnd"/>
      <w:r w:rsidRPr="00D566E5">
        <w:rPr>
          <w:rFonts w:asciiTheme="minorHAnsi" w:hAnsiTheme="minorHAnsi" w:cstheme="minorHAnsi"/>
          <w:color w:val="000000"/>
          <w:kern w:val="2"/>
          <w:sz w:val="20"/>
          <w:szCs w:val="20"/>
          <w:lang w:val="fr-CH"/>
          <w14:ligatures w14:val="standardContextual"/>
        </w:rPr>
        <w:t xml:space="preserve"> y </w:t>
      </w:r>
      <w:proofErr w:type="spellStart"/>
      <w:r w:rsidRPr="00D566E5">
        <w:rPr>
          <w:rFonts w:asciiTheme="minorHAnsi" w:hAnsiTheme="minorHAnsi" w:cstheme="minorHAnsi"/>
          <w:color w:val="000000"/>
          <w:kern w:val="2"/>
          <w:sz w:val="20"/>
          <w:szCs w:val="20"/>
          <w:lang w:val="fr-CH"/>
          <w14:ligatures w14:val="standardContextual"/>
        </w:rPr>
        <w:t>calidad</w:t>
      </w:r>
      <w:proofErr w:type="spellEnd"/>
      <w:r w:rsidRPr="00D566E5">
        <w:rPr>
          <w:rFonts w:asciiTheme="minorHAnsi" w:hAnsiTheme="minorHAnsi" w:cstheme="minorHAnsi"/>
          <w:color w:val="000000"/>
          <w:kern w:val="2"/>
          <w:sz w:val="20"/>
          <w:szCs w:val="20"/>
          <w:lang w:val="fr-CH"/>
          <w14:ligatures w14:val="standardContextual"/>
        </w:rPr>
        <w:t xml:space="preserve"> de un </w:t>
      </w:r>
      <w:proofErr w:type="spellStart"/>
      <w:r w:rsidRPr="00D566E5">
        <w:rPr>
          <w:rFonts w:asciiTheme="minorHAnsi" w:hAnsiTheme="minorHAnsi" w:cstheme="minorHAnsi"/>
          <w:color w:val="000000"/>
          <w:kern w:val="2"/>
          <w:sz w:val="20"/>
          <w:szCs w:val="20"/>
          <w:lang w:val="fr-CH"/>
          <w14:ligatures w14:val="standardContextual"/>
        </w:rPr>
        <w:t>trabajo</w:t>
      </w:r>
      <w:proofErr w:type="spellEnd"/>
      <w:r w:rsidRPr="00D566E5">
        <w:rPr>
          <w:rFonts w:asciiTheme="minorHAnsi" w:hAnsiTheme="minorHAnsi" w:cstheme="minorHAnsi"/>
          <w:color w:val="000000"/>
          <w:kern w:val="2"/>
          <w:sz w:val="20"/>
          <w:szCs w:val="20"/>
          <w:lang w:val="fr-CH"/>
          <w14:ligatures w14:val="standardContextual"/>
        </w:rPr>
        <w:t xml:space="preserve"> de </w:t>
      </w:r>
      <w:proofErr w:type="spellStart"/>
      <w:r w:rsidRPr="00D566E5">
        <w:rPr>
          <w:rFonts w:asciiTheme="minorHAnsi" w:hAnsiTheme="minorHAnsi" w:cstheme="minorHAnsi"/>
          <w:color w:val="000000"/>
          <w:kern w:val="2"/>
          <w:sz w:val="20"/>
          <w:szCs w:val="20"/>
          <w:lang w:val="fr-CH"/>
          <w14:ligatures w14:val="standardContextual"/>
        </w:rPr>
        <w:t>flexografía</w:t>
      </w:r>
      <w:proofErr w:type="spellEnd"/>
      <w:r w:rsidRPr="00D566E5">
        <w:rPr>
          <w:rFonts w:asciiTheme="minorHAnsi" w:hAnsiTheme="minorHAnsi" w:cstheme="minorHAnsi"/>
          <w:color w:val="000000"/>
          <w:kern w:val="2"/>
          <w:sz w:val="20"/>
          <w:szCs w:val="20"/>
          <w:lang w:val="fr-CH"/>
          <w14:ligatures w14:val="standardContextual"/>
        </w:rPr>
        <w:t xml:space="preserve"> CI</w:t>
      </w:r>
    </w:p>
    <w:p w14:paraId="76CDF927" w14:textId="77777777" w:rsidR="00D566E5" w:rsidRPr="00D566E5" w:rsidRDefault="00D566E5" w:rsidP="00D566E5">
      <w:pPr>
        <w:spacing w:after="160" w:line="259" w:lineRule="auto"/>
        <w:rPr>
          <w:rFonts w:asciiTheme="minorHAnsi" w:eastAsia="Aptos" w:hAnsiTheme="minorHAnsi" w:cstheme="minorHAnsi"/>
          <w:kern w:val="2"/>
          <w:sz w:val="20"/>
          <w:szCs w:val="20"/>
          <w:lang w:val="fr-CH"/>
          <w14:ligatures w14:val="standardContextual"/>
        </w:rPr>
      </w:pPr>
      <w:r w:rsidRPr="00D566E5">
        <w:rPr>
          <w:rFonts w:asciiTheme="minorHAnsi" w:eastAsia="Aptos" w:hAnsiTheme="minorHAnsi" w:cstheme="minorHAnsi"/>
          <w:kern w:val="2"/>
          <w:sz w:val="20"/>
          <w:szCs w:val="20"/>
          <w:lang w:val="fr-CH"/>
          <w14:ligatures w14:val="standardContextual"/>
        </w:rPr>
        <w:lastRenderedPageBreak/>
        <w:t>TLA_#</w:t>
      </w:r>
      <w:proofErr w:type="gramStart"/>
      <w:r w:rsidRPr="00D566E5">
        <w:rPr>
          <w:rFonts w:asciiTheme="minorHAnsi" w:eastAsia="Aptos" w:hAnsiTheme="minorHAnsi" w:cstheme="minorHAnsi"/>
          <w:kern w:val="2"/>
          <w:sz w:val="20"/>
          <w:szCs w:val="20"/>
          <w:lang w:val="fr-CH"/>
          <w14:ligatures w14:val="standardContextual"/>
        </w:rPr>
        <w:t xml:space="preserve">2  </w:t>
      </w:r>
      <w:r w:rsidRPr="00D566E5">
        <w:rPr>
          <w:rFonts w:asciiTheme="minorHAnsi" w:hAnsiTheme="minorHAnsi" w:cstheme="minorHAnsi"/>
          <w:kern w:val="2"/>
          <w:sz w:val="20"/>
          <w:szCs w:val="20"/>
          <w:lang w:val="fr-CH"/>
          <w14:ligatures w14:val="standardContextual"/>
        </w:rPr>
        <w:t>El</w:t>
      </w:r>
      <w:proofErr w:type="gramEnd"/>
      <w:r w:rsidRPr="00D566E5">
        <w:rPr>
          <w:rFonts w:asciiTheme="minorHAnsi" w:hAnsiTheme="minorHAnsi" w:cstheme="minorHAnsi"/>
          <w:kern w:val="2"/>
          <w:sz w:val="20"/>
          <w:szCs w:val="20"/>
          <w:lang w:val="fr-CH"/>
          <w14:ligatures w14:val="standardContextual"/>
        </w:rPr>
        <w:t xml:space="preserve"> VISION CI </w:t>
      </w:r>
      <w:proofErr w:type="spellStart"/>
      <w:r w:rsidRPr="00D566E5">
        <w:rPr>
          <w:rFonts w:asciiTheme="minorHAnsi" w:hAnsiTheme="minorHAnsi" w:cstheme="minorHAnsi"/>
          <w:kern w:val="2"/>
          <w:sz w:val="20"/>
          <w:szCs w:val="20"/>
          <w:lang w:val="fr-CH"/>
          <w14:ligatures w14:val="standardContextual"/>
        </w:rPr>
        <w:t>ofrece</w:t>
      </w:r>
      <w:proofErr w:type="spellEnd"/>
      <w:r w:rsidRPr="00D566E5">
        <w:rPr>
          <w:rFonts w:asciiTheme="minorHAnsi" w:hAnsiTheme="minorHAnsi" w:cstheme="minorHAnsi"/>
          <w:kern w:val="2"/>
          <w:sz w:val="20"/>
          <w:szCs w:val="20"/>
          <w:lang w:val="fr-CH"/>
          <w14:ligatures w14:val="standardContextual"/>
        </w:rPr>
        <w:t xml:space="preserve"> el </w:t>
      </w:r>
      <w:proofErr w:type="spellStart"/>
      <w:r w:rsidRPr="00D566E5">
        <w:rPr>
          <w:rFonts w:asciiTheme="minorHAnsi" w:hAnsiTheme="minorHAnsi" w:cstheme="minorHAnsi"/>
          <w:kern w:val="2"/>
          <w:sz w:val="20"/>
          <w:szCs w:val="20"/>
          <w:lang w:val="fr-CH"/>
          <w14:ligatures w14:val="standardContextual"/>
        </w:rPr>
        <w:t>mejor</w:t>
      </w:r>
      <w:proofErr w:type="spellEnd"/>
      <w:r w:rsidRPr="00D566E5">
        <w:rPr>
          <w:rFonts w:asciiTheme="minorHAnsi" w:hAnsiTheme="minorHAnsi" w:cstheme="minorHAnsi"/>
          <w:kern w:val="2"/>
          <w:sz w:val="20"/>
          <w:szCs w:val="20"/>
          <w:lang w:val="fr-CH"/>
          <w14:ligatures w14:val="standardContextual"/>
        </w:rPr>
        <w:t xml:space="preserve"> </w:t>
      </w:r>
      <w:proofErr w:type="spellStart"/>
      <w:r w:rsidRPr="00D566E5">
        <w:rPr>
          <w:rFonts w:asciiTheme="minorHAnsi" w:hAnsiTheme="minorHAnsi" w:cstheme="minorHAnsi"/>
          <w:kern w:val="2"/>
          <w:sz w:val="20"/>
          <w:szCs w:val="20"/>
          <w:lang w:val="fr-CH"/>
          <w14:ligatures w14:val="standardContextual"/>
        </w:rPr>
        <w:t>valor</w:t>
      </w:r>
      <w:proofErr w:type="spellEnd"/>
      <w:r w:rsidRPr="00D566E5">
        <w:rPr>
          <w:rFonts w:asciiTheme="minorHAnsi" w:hAnsiTheme="minorHAnsi" w:cstheme="minorHAnsi"/>
          <w:kern w:val="2"/>
          <w:sz w:val="20"/>
          <w:szCs w:val="20"/>
          <w:lang w:val="fr-CH"/>
          <w14:ligatures w14:val="standardContextual"/>
        </w:rPr>
        <w:t xml:space="preserve"> en </w:t>
      </w:r>
      <w:proofErr w:type="spellStart"/>
      <w:r w:rsidRPr="00D566E5">
        <w:rPr>
          <w:rFonts w:asciiTheme="minorHAnsi" w:hAnsiTheme="minorHAnsi" w:cstheme="minorHAnsi"/>
          <w:kern w:val="2"/>
          <w:sz w:val="20"/>
          <w:szCs w:val="20"/>
          <w:lang w:val="fr-CH"/>
          <w14:ligatures w14:val="standardContextual"/>
        </w:rPr>
        <w:t>relación</w:t>
      </w:r>
      <w:proofErr w:type="spellEnd"/>
      <w:r w:rsidRPr="00D566E5">
        <w:rPr>
          <w:rFonts w:asciiTheme="minorHAnsi" w:hAnsiTheme="minorHAnsi" w:cstheme="minorHAnsi"/>
          <w:kern w:val="2"/>
          <w:sz w:val="20"/>
          <w:szCs w:val="20"/>
          <w:lang w:val="fr-CH"/>
          <w14:ligatures w14:val="standardContextual"/>
        </w:rPr>
        <w:t xml:space="preserve"> </w:t>
      </w:r>
      <w:proofErr w:type="spellStart"/>
      <w:r w:rsidRPr="00D566E5">
        <w:rPr>
          <w:rFonts w:asciiTheme="minorHAnsi" w:hAnsiTheme="minorHAnsi" w:cstheme="minorHAnsi"/>
          <w:kern w:val="2"/>
          <w:sz w:val="20"/>
          <w:szCs w:val="20"/>
          <w:lang w:val="fr-CH"/>
          <w14:ligatures w14:val="standardContextual"/>
        </w:rPr>
        <w:t>calidad-precio</w:t>
      </w:r>
      <w:proofErr w:type="spellEnd"/>
      <w:r w:rsidRPr="00D566E5">
        <w:rPr>
          <w:rFonts w:asciiTheme="minorHAnsi" w:hAnsiTheme="minorHAnsi" w:cstheme="minorHAnsi"/>
          <w:kern w:val="2"/>
          <w:sz w:val="20"/>
          <w:szCs w:val="20"/>
          <w:lang w:val="fr-CH"/>
          <w14:ligatures w14:val="standardContextual"/>
        </w:rPr>
        <w:t xml:space="preserve"> de su clase</w:t>
      </w:r>
    </w:p>
    <w:p w14:paraId="56DC3CBC" w14:textId="77777777" w:rsidR="00D566E5" w:rsidRPr="00D566E5" w:rsidRDefault="00D566E5" w:rsidP="00D566E5">
      <w:pPr>
        <w:spacing w:after="160" w:line="259" w:lineRule="auto"/>
        <w:rPr>
          <w:rFonts w:asciiTheme="minorHAnsi" w:eastAsia="Aptos" w:hAnsiTheme="minorHAnsi" w:cstheme="minorHAnsi"/>
          <w:kern w:val="2"/>
          <w:sz w:val="20"/>
          <w:szCs w:val="20"/>
          <w:lang/>
          <w14:ligatures w14:val="standardContextual"/>
        </w:rPr>
      </w:pPr>
      <w:r w:rsidRPr="00D566E5">
        <w:rPr>
          <w:rFonts w:asciiTheme="minorHAnsi" w:hAnsiTheme="minorHAnsi" w:cstheme="minorHAnsi"/>
          <w:kern w:val="2"/>
          <w:sz w:val="20"/>
          <w:szCs w:val="20"/>
          <w:lang/>
          <w14:ligatures w14:val="standardContextual"/>
        </w:rPr>
        <w:t>TLA_#3</w:t>
      </w:r>
      <w:r w:rsidRPr="00D566E5">
        <w:rPr>
          <w:rFonts w:asciiTheme="minorHAnsi" w:hAnsiTheme="minorHAnsi" w:cstheme="minorHAnsi"/>
          <w:kern w:val="2"/>
          <w:sz w:val="20"/>
          <w:szCs w:val="20"/>
          <w:lang w:val="fr-CH"/>
          <w14:ligatures w14:val="standardContextual"/>
        </w:rPr>
        <w:t xml:space="preserve"> </w:t>
      </w:r>
      <w:r w:rsidRPr="00D566E5">
        <w:rPr>
          <w:rFonts w:asciiTheme="minorHAnsi" w:hAnsiTheme="minorHAnsi" w:cstheme="minorHAnsi"/>
          <w:color w:val="000000"/>
          <w:kern w:val="2"/>
          <w:sz w:val="20"/>
          <w:szCs w:val="20"/>
          <w:lang w:val="fr-CH"/>
          <w14:ligatures w14:val="standardContextual"/>
        </w:rPr>
        <w:t xml:space="preserve"> </w:t>
      </w:r>
      <w:r w:rsidRPr="00D566E5">
        <w:rPr>
          <w:rFonts w:asciiTheme="minorHAnsi" w:eastAsia="Roboto" w:hAnsiTheme="minorHAnsi" w:cstheme="minorHAnsi"/>
          <w:color w:val="111111"/>
          <w:kern w:val="2"/>
          <w:sz w:val="20"/>
          <w:szCs w:val="20"/>
          <w:lang w:val="fr-CH"/>
          <w14:ligatures w14:val="standardContextual"/>
        </w:rPr>
        <w:t xml:space="preserve">El DIT </w:t>
      </w:r>
      <w:proofErr w:type="spellStart"/>
      <w:r w:rsidRPr="00D566E5">
        <w:rPr>
          <w:rFonts w:asciiTheme="minorHAnsi" w:eastAsia="Roboto" w:hAnsiTheme="minorHAnsi" w:cstheme="minorHAnsi"/>
          <w:color w:val="111111"/>
          <w:kern w:val="2"/>
          <w:sz w:val="20"/>
          <w:szCs w:val="20"/>
          <w:lang w:val="fr-CH"/>
          <w14:ligatures w14:val="standardContextual"/>
        </w:rPr>
        <w:t>funciona</w:t>
      </w:r>
      <w:proofErr w:type="spellEnd"/>
      <w:r w:rsidRPr="00D566E5">
        <w:rPr>
          <w:rFonts w:asciiTheme="minorHAnsi" w:eastAsia="Roboto" w:hAnsiTheme="minorHAnsi" w:cstheme="minorHAnsi"/>
          <w:color w:val="111111"/>
          <w:kern w:val="2"/>
          <w:sz w:val="20"/>
          <w:szCs w:val="20"/>
          <w:lang w:val="fr-CH"/>
          <w14:ligatures w14:val="standardContextual"/>
        </w:rPr>
        <w:t xml:space="preserve"> </w:t>
      </w:r>
      <w:proofErr w:type="spellStart"/>
      <w:r w:rsidRPr="00D566E5">
        <w:rPr>
          <w:rFonts w:asciiTheme="minorHAnsi" w:eastAsia="Roboto" w:hAnsiTheme="minorHAnsi" w:cstheme="minorHAnsi"/>
          <w:color w:val="111111"/>
          <w:kern w:val="2"/>
          <w:sz w:val="20"/>
          <w:szCs w:val="20"/>
          <w:lang w:val="fr-CH"/>
          <w14:ligatures w14:val="standardContextual"/>
        </w:rPr>
        <w:t>perfectamente</w:t>
      </w:r>
      <w:proofErr w:type="spellEnd"/>
      <w:r w:rsidRPr="00D566E5">
        <w:rPr>
          <w:rFonts w:asciiTheme="minorHAnsi" w:eastAsia="Roboto" w:hAnsiTheme="minorHAnsi" w:cstheme="minorHAnsi"/>
          <w:color w:val="111111"/>
          <w:kern w:val="2"/>
          <w:sz w:val="20"/>
          <w:szCs w:val="20"/>
          <w:lang w:val="fr-CH"/>
          <w14:ligatures w14:val="standardContextual"/>
        </w:rPr>
        <w:t xml:space="preserve"> con los </w:t>
      </w:r>
      <w:proofErr w:type="spellStart"/>
      <w:r w:rsidRPr="00D566E5">
        <w:rPr>
          <w:rFonts w:asciiTheme="minorHAnsi" w:eastAsia="Roboto" w:hAnsiTheme="minorHAnsi" w:cstheme="minorHAnsi"/>
          <w:color w:val="111111"/>
          <w:kern w:val="2"/>
          <w:sz w:val="20"/>
          <w:szCs w:val="20"/>
          <w:lang w:val="fr-CH"/>
          <w14:ligatures w14:val="standardContextual"/>
        </w:rPr>
        <w:t>sistemas</w:t>
      </w:r>
      <w:proofErr w:type="spellEnd"/>
      <w:r w:rsidRPr="00D566E5">
        <w:rPr>
          <w:rFonts w:asciiTheme="minorHAnsi" w:eastAsia="Roboto" w:hAnsiTheme="minorHAnsi" w:cstheme="minorHAnsi"/>
          <w:color w:val="111111"/>
          <w:kern w:val="2"/>
          <w:sz w:val="20"/>
          <w:szCs w:val="20"/>
          <w:lang w:val="fr-CH"/>
          <w14:ligatures w14:val="standardContextual"/>
        </w:rPr>
        <w:t xml:space="preserve"> de control de </w:t>
      </w:r>
      <w:proofErr w:type="spellStart"/>
      <w:r w:rsidRPr="00D566E5">
        <w:rPr>
          <w:rFonts w:asciiTheme="minorHAnsi" w:eastAsia="Roboto" w:hAnsiTheme="minorHAnsi" w:cstheme="minorHAnsi"/>
          <w:color w:val="111111"/>
          <w:kern w:val="2"/>
          <w:sz w:val="20"/>
          <w:szCs w:val="20"/>
          <w:lang w:val="fr-CH"/>
          <w14:ligatures w14:val="standardContextual"/>
        </w:rPr>
        <w:t>calidad</w:t>
      </w:r>
      <w:proofErr w:type="spellEnd"/>
      <w:r w:rsidRPr="00D566E5">
        <w:rPr>
          <w:rFonts w:asciiTheme="minorHAnsi" w:eastAsia="Roboto" w:hAnsiTheme="minorHAnsi" w:cstheme="minorHAnsi"/>
          <w:color w:val="111111"/>
          <w:kern w:val="2"/>
          <w:sz w:val="20"/>
          <w:szCs w:val="20"/>
          <w:lang w:val="fr-CH"/>
          <w14:ligatures w14:val="standardContextual"/>
        </w:rPr>
        <w:t xml:space="preserve"> en </w:t>
      </w:r>
      <w:proofErr w:type="spellStart"/>
      <w:r w:rsidRPr="00D566E5">
        <w:rPr>
          <w:rFonts w:asciiTheme="minorHAnsi" w:eastAsia="Roboto" w:hAnsiTheme="minorHAnsi" w:cstheme="minorHAnsi"/>
          <w:color w:val="111111"/>
          <w:kern w:val="2"/>
          <w:sz w:val="20"/>
          <w:szCs w:val="20"/>
          <w:lang w:val="fr-CH"/>
          <w14:ligatures w14:val="standardContextual"/>
        </w:rPr>
        <w:t>línea</w:t>
      </w:r>
      <w:proofErr w:type="spellEnd"/>
      <w:r w:rsidRPr="00D566E5">
        <w:rPr>
          <w:rFonts w:asciiTheme="minorHAnsi" w:eastAsia="Roboto" w:hAnsiTheme="minorHAnsi" w:cstheme="minorHAnsi"/>
          <w:color w:val="111111"/>
          <w:kern w:val="2"/>
          <w:sz w:val="20"/>
          <w:szCs w:val="20"/>
          <w:lang w:val="fr-CH"/>
          <w14:ligatures w14:val="standardContextual"/>
        </w:rPr>
        <w:t xml:space="preserve">, lo que </w:t>
      </w:r>
      <w:proofErr w:type="spellStart"/>
      <w:r w:rsidRPr="00D566E5">
        <w:rPr>
          <w:rFonts w:asciiTheme="minorHAnsi" w:eastAsia="Roboto" w:hAnsiTheme="minorHAnsi" w:cstheme="minorHAnsi"/>
          <w:color w:val="111111"/>
          <w:kern w:val="2"/>
          <w:sz w:val="20"/>
          <w:szCs w:val="20"/>
          <w:lang w:val="fr-CH"/>
          <w14:ligatures w14:val="standardContextual"/>
        </w:rPr>
        <w:t>permite</w:t>
      </w:r>
      <w:proofErr w:type="spellEnd"/>
      <w:r w:rsidRPr="00D566E5">
        <w:rPr>
          <w:rFonts w:asciiTheme="minorHAnsi" w:eastAsia="Roboto" w:hAnsiTheme="minorHAnsi" w:cstheme="minorHAnsi"/>
          <w:color w:val="111111"/>
          <w:kern w:val="2"/>
          <w:sz w:val="20"/>
          <w:szCs w:val="20"/>
          <w:lang w:val="fr-CH"/>
          <w14:ligatures w14:val="standardContextual"/>
        </w:rPr>
        <w:t xml:space="preserve"> </w:t>
      </w:r>
      <w:proofErr w:type="spellStart"/>
      <w:r w:rsidRPr="00D566E5">
        <w:rPr>
          <w:rFonts w:asciiTheme="minorHAnsi" w:eastAsia="Roboto" w:hAnsiTheme="minorHAnsi" w:cstheme="minorHAnsi"/>
          <w:color w:val="111111"/>
          <w:kern w:val="2"/>
          <w:sz w:val="20"/>
          <w:szCs w:val="20"/>
          <w:lang w:val="fr-CH"/>
          <w14:ligatures w14:val="standardContextual"/>
        </w:rPr>
        <w:t>decisiones</w:t>
      </w:r>
      <w:proofErr w:type="spellEnd"/>
      <w:r w:rsidRPr="00D566E5">
        <w:rPr>
          <w:rFonts w:asciiTheme="minorHAnsi" w:eastAsia="Roboto" w:hAnsiTheme="minorHAnsi" w:cstheme="minorHAnsi"/>
          <w:color w:val="111111"/>
          <w:kern w:val="2"/>
          <w:sz w:val="20"/>
          <w:szCs w:val="20"/>
          <w:lang w:val="fr-CH"/>
          <w14:ligatures w14:val="standardContextual"/>
        </w:rPr>
        <w:t xml:space="preserve"> de </w:t>
      </w:r>
      <w:proofErr w:type="spellStart"/>
      <w:r w:rsidRPr="00D566E5">
        <w:rPr>
          <w:rFonts w:asciiTheme="minorHAnsi" w:eastAsia="Roboto" w:hAnsiTheme="minorHAnsi" w:cstheme="minorHAnsi"/>
          <w:color w:val="111111"/>
          <w:kern w:val="2"/>
          <w:sz w:val="20"/>
          <w:szCs w:val="20"/>
          <w:lang w:val="fr-CH"/>
          <w14:ligatures w14:val="standardContextual"/>
        </w:rPr>
        <w:t>producción</w:t>
      </w:r>
      <w:proofErr w:type="spellEnd"/>
      <w:r w:rsidRPr="00D566E5">
        <w:rPr>
          <w:rFonts w:asciiTheme="minorHAnsi" w:eastAsia="Roboto" w:hAnsiTheme="minorHAnsi" w:cstheme="minorHAnsi"/>
          <w:color w:val="111111"/>
          <w:kern w:val="2"/>
          <w:sz w:val="20"/>
          <w:szCs w:val="20"/>
          <w:lang w:val="fr-CH"/>
          <w14:ligatures w14:val="standardContextual"/>
        </w:rPr>
        <w:t xml:space="preserve"> </w:t>
      </w:r>
      <w:proofErr w:type="spellStart"/>
      <w:r w:rsidRPr="00D566E5">
        <w:rPr>
          <w:rFonts w:asciiTheme="minorHAnsi" w:eastAsia="Roboto" w:hAnsiTheme="minorHAnsi" w:cstheme="minorHAnsi"/>
          <w:color w:val="111111"/>
          <w:kern w:val="2"/>
          <w:sz w:val="20"/>
          <w:szCs w:val="20"/>
          <w:lang w:val="fr-CH"/>
          <w14:ligatures w14:val="standardContextual"/>
        </w:rPr>
        <w:t>proactivas</w:t>
      </w:r>
      <w:proofErr w:type="spellEnd"/>
    </w:p>
    <w:p w14:paraId="5A12E3F8" w14:textId="77777777" w:rsidR="00D566E5" w:rsidRPr="00D566E5" w:rsidRDefault="00D566E5" w:rsidP="00D566E5">
      <w:pPr>
        <w:spacing w:after="160" w:line="259" w:lineRule="auto"/>
        <w:rPr>
          <w:rFonts w:asciiTheme="minorHAnsi" w:eastAsia="Aptos" w:hAnsiTheme="minorHAnsi" w:cstheme="minorHAnsi"/>
          <w:kern w:val="2"/>
          <w:sz w:val="20"/>
          <w:szCs w:val="20"/>
          <w:lang/>
          <w14:ligatures w14:val="standardContextual"/>
        </w:rPr>
      </w:pPr>
      <w:r w:rsidRPr="00D566E5">
        <w:rPr>
          <w:rFonts w:asciiTheme="minorHAnsi" w:eastAsia="Aptos" w:hAnsiTheme="minorHAnsi" w:cstheme="minorHAnsi"/>
          <w:kern w:val="2"/>
          <w:sz w:val="20"/>
          <w:szCs w:val="20"/>
          <w:lang/>
          <w14:ligatures w14:val="standardContextual"/>
        </w:rPr>
        <w:t>TLA_#4</w:t>
      </w:r>
      <w:r w:rsidRPr="00D566E5">
        <w:rPr>
          <w:rFonts w:asciiTheme="minorHAnsi" w:eastAsia="Aptos" w:hAnsiTheme="minorHAnsi" w:cstheme="minorHAnsi"/>
          <w:kern w:val="2"/>
          <w:sz w:val="20"/>
          <w:szCs w:val="20"/>
          <w:lang w:val="fr-CH"/>
          <w14:ligatures w14:val="standardContextual"/>
        </w:rPr>
        <w:t xml:space="preserve"> </w:t>
      </w:r>
      <w:r w:rsidRPr="00D566E5">
        <w:rPr>
          <w:rFonts w:asciiTheme="minorHAnsi" w:eastAsia="Roboto" w:hAnsiTheme="minorHAnsi" w:cstheme="minorHAnsi"/>
          <w:color w:val="111111"/>
          <w:kern w:val="2"/>
          <w:sz w:val="20"/>
          <w:szCs w:val="20"/>
          <w:lang w:val="es-ES"/>
          <w14:ligatures w14:val="standardContextual"/>
        </w:rPr>
        <w:t xml:space="preserve">Cliente interactuando con una muestra </w:t>
      </w:r>
      <w:proofErr w:type="spellStart"/>
      <w:r w:rsidRPr="00D566E5">
        <w:rPr>
          <w:rFonts w:asciiTheme="minorHAnsi" w:eastAsia="Roboto" w:hAnsiTheme="minorHAnsi" w:cstheme="minorHAnsi"/>
          <w:color w:val="111111"/>
          <w:kern w:val="2"/>
          <w:sz w:val="20"/>
          <w:szCs w:val="20"/>
          <w:lang w:val="es-ES"/>
          <w14:ligatures w14:val="standardContextual"/>
        </w:rPr>
        <w:t>oneECG</w:t>
      </w:r>
      <w:proofErr w:type="spellEnd"/>
      <w:r w:rsidRPr="00D566E5">
        <w:rPr>
          <w:rFonts w:asciiTheme="minorHAnsi" w:eastAsia="Roboto" w:hAnsiTheme="minorHAnsi" w:cstheme="minorHAnsi"/>
          <w:color w:val="111111"/>
          <w:kern w:val="2"/>
          <w:sz w:val="20"/>
          <w:szCs w:val="20"/>
          <w:lang w:val="es-ES"/>
          <w14:ligatures w14:val="standardContextual"/>
        </w:rPr>
        <w:t xml:space="preserve"> en CI Flexo</w:t>
      </w:r>
    </w:p>
    <w:p w14:paraId="21C07B9C" w14:textId="77777777" w:rsidR="00D566E5" w:rsidRPr="00D566E5" w:rsidRDefault="00D566E5" w:rsidP="00D566E5">
      <w:pPr>
        <w:spacing w:after="160" w:line="259" w:lineRule="auto"/>
        <w:rPr>
          <w:rFonts w:asciiTheme="minorHAnsi" w:eastAsia="Aptos" w:hAnsiTheme="minorHAnsi" w:cstheme="minorHAnsi"/>
          <w:kern w:val="2"/>
          <w:sz w:val="20"/>
          <w:szCs w:val="20"/>
          <w:lang w:val="fr-CH"/>
          <w14:ligatures w14:val="standardContextual"/>
        </w:rPr>
      </w:pPr>
      <w:r w:rsidRPr="00D566E5">
        <w:rPr>
          <w:rFonts w:asciiTheme="minorHAnsi" w:eastAsia="Aptos" w:hAnsiTheme="minorHAnsi" w:cstheme="minorHAnsi"/>
          <w:kern w:val="2"/>
          <w:sz w:val="20"/>
          <w:szCs w:val="20"/>
          <w:lang/>
          <w14:ligatures w14:val="standardContextual"/>
        </w:rPr>
        <w:t>TLA_#5</w:t>
      </w:r>
      <w:r w:rsidRPr="00D566E5">
        <w:rPr>
          <w:rFonts w:asciiTheme="minorHAnsi" w:eastAsia="Aptos" w:hAnsiTheme="minorHAnsi" w:cstheme="minorHAnsi"/>
          <w:kern w:val="2"/>
          <w:sz w:val="20"/>
          <w:szCs w:val="20"/>
          <w:lang w:val="fr-CH"/>
          <w14:ligatures w14:val="standardContextual"/>
        </w:rPr>
        <w:t xml:space="preserve"> </w:t>
      </w:r>
      <w:r w:rsidRPr="00D566E5">
        <w:rPr>
          <w:rFonts w:asciiTheme="minorHAnsi" w:eastAsia="Roboto" w:hAnsiTheme="minorHAnsi" w:cstheme="minorHAnsi"/>
          <w:color w:val="111111"/>
          <w:kern w:val="2"/>
          <w:sz w:val="20"/>
          <w:szCs w:val="20"/>
          <w:lang w:val="fr-CH"/>
          <w14:ligatures w14:val="standardContextual"/>
        </w:rPr>
        <w:t xml:space="preserve">BOBST </w:t>
      </w:r>
      <w:proofErr w:type="spellStart"/>
      <w:r w:rsidRPr="00D566E5">
        <w:rPr>
          <w:rFonts w:asciiTheme="minorHAnsi" w:eastAsia="Roboto" w:hAnsiTheme="minorHAnsi" w:cstheme="minorHAnsi"/>
          <w:color w:val="111111"/>
          <w:kern w:val="2"/>
          <w:sz w:val="20"/>
          <w:szCs w:val="20"/>
          <w:lang w:val="fr-CH"/>
          <w14:ligatures w14:val="standardContextual"/>
        </w:rPr>
        <w:t>smartGPS</w:t>
      </w:r>
      <w:proofErr w:type="spellEnd"/>
      <w:r w:rsidRPr="00D566E5">
        <w:rPr>
          <w:rFonts w:asciiTheme="minorHAnsi" w:eastAsia="Roboto" w:hAnsiTheme="minorHAnsi" w:cstheme="minorHAnsi"/>
          <w:color w:val="111111"/>
          <w:kern w:val="2"/>
          <w:sz w:val="20"/>
          <w:szCs w:val="20"/>
          <w:lang w:val="fr-CH"/>
          <w14:ligatures w14:val="standardContextual"/>
        </w:rPr>
        <w:t xml:space="preserve"> en </w:t>
      </w:r>
      <w:proofErr w:type="spellStart"/>
      <w:r w:rsidRPr="00D566E5">
        <w:rPr>
          <w:rFonts w:asciiTheme="minorHAnsi" w:eastAsia="Roboto" w:hAnsiTheme="minorHAnsi" w:cstheme="minorHAnsi"/>
          <w:color w:val="111111"/>
          <w:kern w:val="2"/>
          <w:sz w:val="20"/>
          <w:szCs w:val="20"/>
          <w:lang w:val="fr-CH"/>
          <w14:ligatures w14:val="standardContextual"/>
        </w:rPr>
        <w:t>acción</w:t>
      </w:r>
      <w:proofErr w:type="spellEnd"/>
      <w:r w:rsidRPr="00D566E5">
        <w:rPr>
          <w:rFonts w:asciiTheme="minorHAnsi" w:eastAsia="Roboto" w:hAnsiTheme="minorHAnsi" w:cstheme="minorHAnsi"/>
          <w:color w:val="111111"/>
          <w:kern w:val="2"/>
          <w:sz w:val="20"/>
          <w:szCs w:val="20"/>
          <w:lang w:val="fr-CH"/>
          <w14:ligatures w14:val="standardContextual"/>
        </w:rPr>
        <w:t xml:space="preserve"> </w:t>
      </w:r>
      <w:proofErr w:type="spellStart"/>
      <w:r w:rsidRPr="00D566E5">
        <w:rPr>
          <w:rFonts w:asciiTheme="minorHAnsi" w:eastAsia="Roboto" w:hAnsiTheme="minorHAnsi" w:cstheme="minorHAnsi"/>
          <w:color w:val="111111"/>
          <w:kern w:val="2"/>
          <w:sz w:val="20"/>
          <w:szCs w:val="20"/>
          <w:lang w:val="fr-CH"/>
          <w14:ligatures w14:val="standardContextual"/>
        </w:rPr>
        <w:t>durante</w:t>
      </w:r>
      <w:proofErr w:type="spellEnd"/>
      <w:r w:rsidRPr="00D566E5">
        <w:rPr>
          <w:rFonts w:asciiTheme="minorHAnsi" w:eastAsia="Roboto" w:hAnsiTheme="minorHAnsi" w:cstheme="minorHAnsi"/>
          <w:color w:val="111111"/>
          <w:kern w:val="2"/>
          <w:sz w:val="20"/>
          <w:szCs w:val="20"/>
          <w:lang w:val="fr-CH"/>
          <w14:ligatures w14:val="standardContextual"/>
        </w:rPr>
        <w:t xml:space="preserve"> el </w:t>
      </w:r>
      <w:proofErr w:type="spellStart"/>
      <w:r w:rsidRPr="00D566E5">
        <w:rPr>
          <w:rFonts w:asciiTheme="minorHAnsi" w:eastAsia="Roboto" w:hAnsiTheme="minorHAnsi" w:cstheme="minorHAnsi"/>
          <w:color w:val="111111"/>
          <w:kern w:val="2"/>
          <w:sz w:val="20"/>
          <w:szCs w:val="20"/>
          <w:lang w:val="fr-CH"/>
          <w14:ligatures w14:val="standardContextual"/>
        </w:rPr>
        <w:t>montaje</w:t>
      </w:r>
      <w:proofErr w:type="spellEnd"/>
    </w:p>
    <w:p w14:paraId="7052D354" w14:textId="77777777" w:rsidR="00D566E5" w:rsidRPr="00D566E5" w:rsidRDefault="00D566E5" w:rsidP="00D566E5">
      <w:pPr>
        <w:spacing w:after="160" w:line="259" w:lineRule="auto"/>
        <w:rPr>
          <w:rFonts w:asciiTheme="minorHAnsi" w:eastAsia="Aptos" w:hAnsiTheme="minorHAnsi" w:cstheme="minorHAnsi"/>
          <w:kern w:val="2"/>
          <w:sz w:val="20"/>
          <w:szCs w:val="20"/>
          <w:lang/>
          <w14:ligatures w14:val="standardContextual"/>
        </w:rPr>
      </w:pPr>
      <w:r w:rsidRPr="00D566E5">
        <w:rPr>
          <w:rFonts w:asciiTheme="minorHAnsi" w:eastAsia="Aptos" w:hAnsiTheme="minorHAnsi" w:cstheme="minorHAnsi"/>
          <w:kern w:val="2"/>
          <w:sz w:val="20"/>
          <w:szCs w:val="20"/>
          <w:lang/>
          <w14:ligatures w14:val="standardContextual"/>
        </w:rPr>
        <w:t>TLA_#6</w:t>
      </w:r>
      <w:r w:rsidRPr="00D566E5">
        <w:rPr>
          <w:rFonts w:asciiTheme="minorHAnsi" w:eastAsia="Aptos" w:hAnsiTheme="minorHAnsi" w:cstheme="minorHAnsi"/>
          <w:kern w:val="2"/>
          <w:sz w:val="20"/>
          <w:szCs w:val="20"/>
          <w:lang w:val="fr-CH"/>
          <w14:ligatures w14:val="standardContextual"/>
        </w:rPr>
        <w:t xml:space="preserve"> </w:t>
      </w:r>
      <w:r w:rsidRPr="00D566E5">
        <w:rPr>
          <w:rFonts w:asciiTheme="minorHAnsi" w:eastAsia="Roboto" w:hAnsiTheme="minorHAnsi" w:cstheme="minorHAnsi"/>
          <w:color w:val="111111"/>
          <w:kern w:val="2"/>
          <w:sz w:val="20"/>
          <w:szCs w:val="20"/>
          <w:lang w:val="fr-CH"/>
          <w14:ligatures w14:val="standardContextual"/>
        </w:rPr>
        <w:t xml:space="preserve">Los clientes </w:t>
      </w:r>
      <w:proofErr w:type="spellStart"/>
      <w:r w:rsidRPr="00D566E5">
        <w:rPr>
          <w:rFonts w:asciiTheme="minorHAnsi" w:eastAsia="Roboto" w:hAnsiTheme="minorHAnsi" w:cstheme="minorHAnsi"/>
          <w:color w:val="111111"/>
          <w:kern w:val="2"/>
          <w:sz w:val="20"/>
          <w:szCs w:val="20"/>
          <w:lang w:val="fr-CH"/>
          <w14:ligatures w14:val="standardContextual"/>
        </w:rPr>
        <w:t>interactúan</w:t>
      </w:r>
      <w:proofErr w:type="spellEnd"/>
      <w:r w:rsidRPr="00D566E5">
        <w:rPr>
          <w:rFonts w:asciiTheme="minorHAnsi" w:eastAsia="Roboto" w:hAnsiTheme="minorHAnsi" w:cstheme="minorHAnsi"/>
          <w:color w:val="111111"/>
          <w:kern w:val="2"/>
          <w:sz w:val="20"/>
          <w:szCs w:val="20"/>
          <w:lang w:val="fr-CH"/>
          <w14:ligatures w14:val="standardContextual"/>
        </w:rPr>
        <w:t xml:space="preserve"> con </w:t>
      </w:r>
      <w:proofErr w:type="spellStart"/>
      <w:r w:rsidRPr="00D566E5">
        <w:rPr>
          <w:rFonts w:asciiTheme="minorHAnsi" w:eastAsia="Roboto" w:hAnsiTheme="minorHAnsi" w:cstheme="minorHAnsi"/>
          <w:color w:val="111111"/>
          <w:kern w:val="2"/>
          <w:sz w:val="20"/>
          <w:szCs w:val="20"/>
          <w:lang w:val="fr-CH"/>
          <w14:ligatures w14:val="standardContextual"/>
        </w:rPr>
        <w:t>materiales</w:t>
      </w:r>
      <w:proofErr w:type="spellEnd"/>
      <w:r w:rsidRPr="00D566E5">
        <w:rPr>
          <w:rFonts w:asciiTheme="minorHAnsi" w:eastAsia="Roboto" w:hAnsiTheme="minorHAnsi" w:cstheme="minorHAnsi"/>
          <w:color w:val="111111"/>
          <w:kern w:val="2"/>
          <w:sz w:val="20"/>
          <w:szCs w:val="20"/>
          <w:lang w:val="fr-CH"/>
          <w14:ligatures w14:val="standardContextual"/>
        </w:rPr>
        <w:t xml:space="preserve"> </w:t>
      </w:r>
      <w:proofErr w:type="spellStart"/>
      <w:r w:rsidRPr="00D566E5">
        <w:rPr>
          <w:rFonts w:asciiTheme="minorHAnsi" w:eastAsia="Roboto" w:hAnsiTheme="minorHAnsi" w:cstheme="minorHAnsi"/>
          <w:color w:val="111111"/>
          <w:kern w:val="2"/>
          <w:sz w:val="20"/>
          <w:szCs w:val="20"/>
          <w:lang w:val="fr-CH"/>
          <w14:ligatures w14:val="standardContextual"/>
        </w:rPr>
        <w:t>innovadores</w:t>
      </w:r>
      <w:proofErr w:type="spellEnd"/>
      <w:r w:rsidRPr="00D566E5">
        <w:rPr>
          <w:rFonts w:asciiTheme="minorHAnsi" w:eastAsia="Roboto" w:hAnsiTheme="minorHAnsi" w:cstheme="minorHAnsi"/>
          <w:color w:val="111111"/>
          <w:kern w:val="2"/>
          <w:sz w:val="20"/>
          <w:szCs w:val="20"/>
          <w:lang w:val="fr-CH"/>
          <w14:ligatures w14:val="standardContextual"/>
        </w:rPr>
        <w:t xml:space="preserve"> en la </w:t>
      </w:r>
      <w:proofErr w:type="spellStart"/>
      <w:r w:rsidRPr="00D566E5">
        <w:rPr>
          <w:rFonts w:asciiTheme="minorHAnsi" w:eastAsia="Roboto" w:hAnsiTheme="minorHAnsi" w:cstheme="minorHAnsi"/>
          <w:color w:val="111111"/>
          <w:kern w:val="2"/>
          <w:sz w:val="20"/>
          <w:szCs w:val="20"/>
          <w:lang w:val="fr-CH"/>
          <w14:ligatures w14:val="standardContextual"/>
        </w:rPr>
        <w:t>producción</w:t>
      </w:r>
      <w:proofErr w:type="spellEnd"/>
      <w:r w:rsidRPr="00D566E5">
        <w:rPr>
          <w:rFonts w:asciiTheme="minorHAnsi" w:eastAsia="Roboto" w:hAnsiTheme="minorHAnsi" w:cstheme="minorHAnsi"/>
          <w:color w:val="111111"/>
          <w:kern w:val="2"/>
          <w:sz w:val="20"/>
          <w:szCs w:val="20"/>
          <w:lang w:val="fr-CH"/>
          <w14:ligatures w14:val="standardContextual"/>
        </w:rPr>
        <w:t xml:space="preserve"> de envases CI </w:t>
      </w:r>
      <w:proofErr w:type="spellStart"/>
      <w:r w:rsidRPr="00D566E5">
        <w:rPr>
          <w:rFonts w:asciiTheme="minorHAnsi" w:eastAsia="Roboto" w:hAnsiTheme="minorHAnsi" w:cstheme="minorHAnsi"/>
          <w:color w:val="111111"/>
          <w:kern w:val="2"/>
          <w:sz w:val="20"/>
          <w:szCs w:val="20"/>
          <w:lang w:val="fr-CH"/>
          <w14:ligatures w14:val="standardContextual"/>
        </w:rPr>
        <w:t>Flexo</w:t>
      </w:r>
      <w:proofErr w:type="spellEnd"/>
    </w:p>
    <w:p w14:paraId="17FE10A5" w14:textId="77777777" w:rsidR="00B936B3" w:rsidRDefault="00B936B3" w:rsidP="00B936B3">
      <w:pPr>
        <w:autoSpaceDE w:val="0"/>
        <w:autoSpaceDN w:val="0"/>
        <w:adjustRightInd w:val="0"/>
        <w:spacing w:line="271" w:lineRule="auto"/>
        <w:rPr>
          <w:rFonts w:asciiTheme="minorHAnsi" w:hAnsiTheme="minorHAnsi" w:cstheme="minorHAnsi"/>
          <w:b/>
          <w:bCs/>
          <w:sz w:val="20"/>
          <w:szCs w:val="20"/>
          <w:lang w:val="fr-CH"/>
        </w:rPr>
      </w:pPr>
    </w:p>
    <w:p w14:paraId="5563A050" w14:textId="77777777" w:rsidR="005041AC" w:rsidRPr="005041AC" w:rsidRDefault="005041AC" w:rsidP="00B936B3">
      <w:pPr>
        <w:autoSpaceDE w:val="0"/>
        <w:autoSpaceDN w:val="0"/>
        <w:adjustRightInd w:val="0"/>
        <w:spacing w:line="271" w:lineRule="auto"/>
        <w:rPr>
          <w:rFonts w:asciiTheme="minorHAnsi" w:hAnsiTheme="minorHAnsi" w:cstheme="minorHAnsi"/>
          <w:b/>
          <w:bCs/>
          <w:sz w:val="20"/>
          <w:szCs w:val="20"/>
          <w:lang w:val="fr-CH"/>
        </w:rPr>
      </w:pPr>
    </w:p>
    <w:p w14:paraId="01C05623" w14:textId="77777777" w:rsidR="00A40236" w:rsidRPr="00A40236" w:rsidRDefault="00A40236" w:rsidP="00A40236">
      <w:pPr>
        <w:autoSpaceDE w:val="0"/>
        <w:autoSpaceDN w:val="0"/>
        <w:adjustRightInd w:val="0"/>
        <w:spacing w:line="240" w:lineRule="auto"/>
        <w:outlineLvl w:val="0"/>
        <w:rPr>
          <w:rFonts w:asciiTheme="minorHAnsi" w:hAnsiTheme="minorHAnsi" w:cstheme="minorHAnsi"/>
          <w:b/>
          <w:bCs/>
          <w:sz w:val="19"/>
          <w:szCs w:val="19"/>
          <w:lang w:val="es-ES"/>
        </w:rPr>
      </w:pPr>
      <w:r w:rsidRPr="00A40236">
        <w:rPr>
          <w:rFonts w:asciiTheme="minorHAnsi" w:hAnsiTheme="minorHAnsi" w:cstheme="minorHAnsi"/>
          <w:b/>
          <w:bCs/>
          <w:sz w:val="19"/>
          <w:szCs w:val="19"/>
          <w:lang w:val="es-ES"/>
        </w:rPr>
        <w:t>Acerca de BOBST</w:t>
      </w:r>
    </w:p>
    <w:p w14:paraId="4AB5362F" w14:textId="77777777" w:rsidR="00A40236" w:rsidRPr="00A40236" w:rsidRDefault="00A40236" w:rsidP="00A40236">
      <w:pPr>
        <w:spacing w:line="240" w:lineRule="auto"/>
        <w:rPr>
          <w:rFonts w:asciiTheme="minorHAnsi" w:hAnsiTheme="minorHAnsi" w:cstheme="minorHAnsi"/>
          <w:sz w:val="19"/>
          <w:szCs w:val="19"/>
          <w:lang w:val="es-ES"/>
        </w:rPr>
      </w:pPr>
      <w:r w:rsidRPr="00A40236">
        <w:rPr>
          <w:rFonts w:asciiTheme="minorHAnsi" w:hAnsiTheme="minorHAnsi" w:cstheme="minorHAnsi"/>
          <w:sz w:val="19"/>
          <w:szCs w:val="19"/>
          <w:lang w:val="es-ES"/>
        </w:rPr>
        <w:t>Somos uno de los proveedores líderes a nivel mundial de equipos y servicios para el procesamiento, la impresión y la conversión de sustratos en el sector de las etiquetas, los embalajes flexibles y el cartón plegado y ondulado. Nuestra visión es dar forma al futuro del mundo del packaging basándonos en cuatro pilares: conectividad, digitalización, automatización y sostenibilidad.</w:t>
      </w:r>
    </w:p>
    <w:p w14:paraId="24EC8F22" w14:textId="77777777" w:rsidR="00A40236" w:rsidRPr="00A40236" w:rsidRDefault="00A40236" w:rsidP="00A40236">
      <w:pPr>
        <w:spacing w:line="240" w:lineRule="auto"/>
        <w:rPr>
          <w:rFonts w:asciiTheme="minorHAnsi" w:hAnsiTheme="minorHAnsi" w:cstheme="minorHAnsi"/>
          <w:sz w:val="19"/>
          <w:szCs w:val="19"/>
          <w:lang w:val="es-ES"/>
        </w:rPr>
      </w:pPr>
    </w:p>
    <w:p w14:paraId="223BBE9B" w14:textId="77777777" w:rsidR="00A40236" w:rsidRPr="00A40236" w:rsidRDefault="00A40236" w:rsidP="00A40236">
      <w:pPr>
        <w:spacing w:line="240" w:lineRule="auto"/>
        <w:rPr>
          <w:rFonts w:asciiTheme="minorHAnsi" w:hAnsiTheme="minorHAnsi" w:cstheme="minorHAnsi"/>
          <w:sz w:val="19"/>
          <w:szCs w:val="19"/>
          <w:lang w:val="es-ES"/>
        </w:rPr>
      </w:pPr>
      <w:r w:rsidRPr="00A40236">
        <w:rPr>
          <w:rFonts w:asciiTheme="minorHAnsi" w:hAnsiTheme="minorHAnsi" w:cstheme="minorHAnsi"/>
          <w:sz w:val="19"/>
          <w:szCs w:val="19"/>
          <w:lang w:val="es-ES"/>
        </w:rPr>
        <w:t>Fundada en 1890 por Joseph Bobst en Lausana (Suiza), BOBST está presente en más de 50 países, cuenta con 21 plantas de producción en 12 países y emplea a más 6</w:t>
      </w:r>
      <w:r w:rsidRPr="00A40236">
        <w:rPr>
          <w:rFonts w:asciiTheme="minorHAnsi" w:hAnsiTheme="minorHAnsi" w:cstheme="minorHAnsi"/>
          <w:sz w:val="8"/>
          <w:szCs w:val="8"/>
          <w:lang w:val="es-ES"/>
        </w:rPr>
        <w:t xml:space="preserve"> </w:t>
      </w:r>
      <w:r w:rsidRPr="00A40236">
        <w:rPr>
          <w:rFonts w:asciiTheme="minorHAnsi" w:hAnsiTheme="minorHAnsi" w:cstheme="minorHAnsi"/>
          <w:sz w:val="19"/>
          <w:szCs w:val="19"/>
          <w:lang w:val="es-ES"/>
        </w:rPr>
        <w:t>400 trabajadores en todo el mundo. La compañía registró una facturación consolidada de 1.891 mil millones de francos suizos durante el ejercicio finalizado el 31 de diciembre de 2024.</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Default="00E61AB6" w:rsidP="00B936B3">
      <w:pPr>
        <w:spacing w:line="271" w:lineRule="auto"/>
        <w:rPr>
          <w:rFonts w:cs="Arial"/>
          <w:b/>
          <w:sz w:val="19"/>
          <w:szCs w:val="19"/>
          <w:lang w:val="es-ES"/>
        </w:rPr>
      </w:pPr>
      <w:r w:rsidRPr="00A27024">
        <w:rPr>
          <w:rFonts w:cs="Arial"/>
          <w:b/>
          <w:sz w:val="19"/>
          <w:szCs w:val="19"/>
          <w:lang w:val="es-ES"/>
        </w:rPr>
        <w:t>Contacto prensa</w:t>
      </w:r>
      <w:r w:rsidR="006A73CE" w:rsidRPr="00A27024">
        <w:rPr>
          <w:rFonts w:cs="Arial"/>
          <w:b/>
          <w:sz w:val="19"/>
          <w:szCs w:val="19"/>
          <w:lang w:val="es-ES"/>
        </w:rPr>
        <w:t>:</w:t>
      </w:r>
    </w:p>
    <w:p w14:paraId="4E2E70AF" w14:textId="77777777" w:rsidR="00D12952" w:rsidRPr="00A27024" w:rsidRDefault="00D12952" w:rsidP="00B936B3">
      <w:pPr>
        <w:spacing w:line="271" w:lineRule="auto"/>
        <w:rPr>
          <w:rFonts w:cs="Arial"/>
          <w:b/>
          <w:sz w:val="19"/>
          <w:szCs w:val="19"/>
          <w:lang w:val="es-ES"/>
        </w:rPr>
      </w:pPr>
    </w:p>
    <w:p w14:paraId="66A5C56F" w14:textId="77777777" w:rsidR="006A73CE" w:rsidRPr="00A27024" w:rsidRDefault="006A73CE" w:rsidP="00B936B3">
      <w:pPr>
        <w:spacing w:line="266" w:lineRule="auto"/>
        <w:rPr>
          <w:rFonts w:cs="Arial"/>
          <w:sz w:val="19"/>
          <w:szCs w:val="19"/>
          <w:lang w:val="fr-BE" w:eastAsia="zh-CN"/>
        </w:rPr>
      </w:pPr>
      <w:r w:rsidRPr="00A27024">
        <w:rPr>
          <w:rFonts w:cs="Arial"/>
          <w:sz w:val="19"/>
          <w:szCs w:val="19"/>
          <w:lang w:val="fr-BE" w:eastAsia="zh-CN"/>
        </w:rPr>
        <w:t>Gudrun Alex</w:t>
      </w:r>
      <w:r w:rsidRPr="00A27024">
        <w:rPr>
          <w:rFonts w:cs="Arial"/>
          <w:sz w:val="19"/>
          <w:szCs w:val="19"/>
          <w:lang w:val="fr-BE" w:eastAsia="zh-CN"/>
        </w:rPr>
        <w:br/>
        <w:t xml:space="preserve">BOBST PR </w:t>
      </w:r>
      <w:proofErr w:type="spellStart"/>
      <w:r w:rsidRPr="00A27024">
        <w:rPr>
          <w:rFonts w:cs="Arial"/>
          <w:sz w:val="19"/>
          <w:szCs w:val="19"/>
          <w:lang w:val="fr-BE" w:eastAsia="zh-CN"/>
        </w:rPr>
        <w:t>Representative</w:t>
      </w:r>
      <w:proofErr w:type="spellEnd"/>
    </w:p>
    <w:p w14:paraId="009427B1" w14:textId="77777777" w:rsidR="006A73CE" w:rsidRPr="00960BD0" w:rsidRDefault="006A73CE" w:rsidP="00B936B3">
      <w:pPr>
        <w:rPr>
          <w:rFonts w:cs="Arial"/>
          <w:sz w:val="19"/>
          <w:szCs w:val="19"/>
          <w:lang w:val="fr-CH" w:eastAsia="de-DE"/>
        </w:rPr>
      </w:pPr>
      <w:r w:rsidRPr="00960BD0">
        <w:rPr>
          <w:rFonts w:cs="Arial"/>
          <w:sz w:val="19"/>
          <w:szCs w:val="19"/>
          <w:lang w:val="fr-CH" w:eastAsia="de-DE"/>
        </w:rPr>
        <w:t>Tel</w:t>
      </w:r>
      <w:proofErr w:type="gramStart"/>
      <w:r w:rsidRPr="00960BD0">
        <w:rPr>
          <w:rFonts w:cs="Arial"/>
          <w:sz w:val="19"/>
          <w:szCs w:val="19"/>
          <w:lang w:val="fr-CH" w:eastAsia="de-DE"/>
        </w:rPr>
        <w:t>.:</w:t>
      </w:r>
      <w:proofErr w:type="gramEnd"/>
      <w:r w:rsidRPr="00960BD0">
        <w:rPr>
          <w:rFonts w:cs="Arial"/>
          <w:sz w:val="19"/>
          <w:szCs w:val="19"/>
          <w:lang w:val="fr-CH" w:eastAsia="de-DE"/>
        </w:rPr>
        <w:t xml:space="preserve"> +49 211 58 58 66 66 </w:t>
      </w:r>
    </w:p>
    <w:p w14:paraId="4EC36826" w14:textId="77777777" w:rsidR="006A73CE" w:rsidRPr="00960BD0" w:rsidRDefault="006A73CE" w:rsidP="00B936B3">
      <w:pPr>
        <w:rPr>
          <w:rFonts w:cs="Arial"/>
          <w:sz w:val="19"/>
          <w:szCs w:val="19"/>
          <w:lang w:val="fr-CH" w:eastAsia="de-DE"/>
        </w:rPr>
      </w:pPr>
      <w:proofErr w:type="gramStart"/>
      <w:r w:rsidRPr="00960BD0">
        <w:rPr>
          <w:rFonts w:cs="Arial"/>
          <w:sz w:val="19"/>
          <w:szCs w:val="19"/>
          <w:lang w:val="fr-CH" w:eastAsia="de-DE"/>
        </w:rPr>
        <w:t>Mobile:</w:t>
      </w:r>
      <w:proofErr w:type="gramEnd"/>
      <w:r w:rsidRPr="00960BD0">
        <w:rPr>
          <w:rFonts w:cs="Arial"/>
          <w:sz w:val="19"/>
          <w:szCs w:val="19"/>
          <w:lang w:val="fr-CH" w:eastAsia="de-DE"/>
        </w:rPr>
        <w:t xml:space="preserve"> +49 160 48 41 439</w:t>
      </w:r>
    </w:p>
    <w:p w14:paraId="397F5226" w14:textId="77777777" w:rsidR="000B5055" w:rsidRPr="00960BD0" w:rsidRDefault="000B5055" w:rsidP="00B936B3">
      <w:pPr>
        <w:rPr>
          <w:rFonts w:cs="Arial"/>
          <w:sz w:val="19"/>
          <w:szCs w:val="19"/>
          <w:lang w:val="fr-CH" w:eastAsia="de-DE"/>
        </w:rPr>
      </w:pPr>
      <w:proofErr w:type="gramStart"/>
      <w:r w:rsidRPr="00960BD0">
        <w:rPr>
          <w:rFonts w:cs="Arial"/>
          <w:sz w:val="19"/>
          <w:szCs w:val="19"/>
          <w:lang w:val="fr-CH" w:eastAsia="de-DE"/>
        </w:rPr>
        <w:t>Email:</w:t>
      </w:r>
      <w:proofErr w:type="gramEnd"/>
      <w:r w:rsidRPr="00960BD0">
        <w:rPr>
          <w:rFonts w:cs="Arial"/>
          <w:sz w:val="19"/>
          <w:szCs w:val="19"/>
          <w:lang w:val="fr-CH" w:eastAsia="de-DE"/>
        </w:rPr>
        <w:t xml:space="preserve"> </w:t>
      </w:r>
      <w:hyperlink r:id="rId7" w:history="1">
        <w:r w:rsidRPr="00960BD0">
          <w:rPr>
            <w:rFonts w:asciiTheme="majorHAnsi" w:eastAsia="Microsoft YaHei" w:hAnsiTheme="majorHAnsi" w:cstheme="majorHAnsi"/>
            <w:color w:val="0000FF"/>
            <w:sz w:val="19"/>
            <w:szCs w:val="19"/>
            <w:u w:val="single"/>
            <w:lang w:val="fr-CH" w:eastAsia="de-DE"/>
          </w:rPr>
          <w:t>gudrun.alex@bobst.com</w:t>
        </w:r>
      </w:hyperlink>
    </w:p>
    <w:p w14:paraId="647F40A9" w14:textId="77777777" w:rsidR="006A73CE" w:rsidRPr="00960BD0" w:rsidRDefault="006A73CE" w:rsidP="00B936B3">
      <w:pPr>
        <w:rPr>
          <w:rFonts w:cs="Arial"/>
          <w:sz w:val="19"/>
          <w:szCs w:val="19"/>
          <w:lang w:val="fr-CH" w:eastAsia="de-DE"/>
        </w:rPr>
      </w:pPr>
    </w:p>
    <w:p w14:paraId="00E090D4" w14:textId="77777777" w:rsidR="00D12952" w:rsidRPr="00960BD0" w:rsidRDefault="00D12952" w:rsidP="00B936B3">
      <w:pPr>
        <w:rPr>
          <w:rFonts w:cs="Arial"/>
          <w:sz w:val="19"/>
          <w:szCs w:val="19"/>
          <w:lang w:val="fr-CH"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26F3198D" w14:textId="34C09103"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br/>
        <w:t xml:space="preserve">LinkedIn: </w:t>
      </w:r>
      <w:hyperlink r:id="rId8"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YouTube: </w:t>
      </w:r>
      <w:hyperlink r:id="rId9"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5930D2">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83DC3" w14:textId="77777777" w:rsidR="005930D2" w:rsidRDefault="005930D2" w:rsidP="00BB5BE9">
      <w:pPr>
        <w:spacing w:line="240" w:lineRule="auto"/>
      </w:pPr>
      <w:r>
        <w:separator/>
      </w:r>
    </w:p>
  </w:endnote>
  <w:endnote w:type="continuationSeparator" w:id="0">
    <w:p w14:paraId="1A28EB55" w14:textId="77777777" w:rsidR="005930D2" w:rsidRDefault="005930D2"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EA75D" w14:textId="77777777" w:rsidR="005930D2" w:rsidRDefault="005930D2" w:rsidP="00BB5BE9">
      <w:pPr>
        <w:spacing w:line="240" w:lineRule="auto"/>
      </w:pPr>
      <w:r>
        <w:separator/>
      </w:r>
    </w:p>
  </w:footnote>
  <w:footnote w:type="continuationSeparator" w:id="0">
    <w:p w14:paraId="353D85FC" w14:textId="77777777" w:rsidR="005930D2" w:rsidRDefault="005930D2"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F756" w14:textId="77777777" w:rsidR="00BB5BE9" w:rsidRPr="005D389A" w:rsidRDefault="005041AC"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F5056" w14:textId="77777777" w:rsidR="00F36CF1" w:rsidRPr="005D389A" w:rsidRDefault="005041AC"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16cid:durableId="1448309172">
    <w:abstractNumId w:val="9"/>
  </w:num>
  <w:num w:numId="2" w16cid:durableId="1512988409">
    <w:abstractNumId w:val="7"/>
  </w:num>
  <w:num w:numId="3" w16cid:durableId="901863574">
    <w:abstractNumId w:val="6"/>
  </w:num>
  <w:num w:numId="4" w16cid:durableId="1747611059">
    <w:abstractNumId w:val="5"/>
  </w:num>
  <w:num w:numId="5" w16cid:durableId="158428193">
    <w:abstractNumId w:val="4"/>
  </w:num>
  <w:num w:numId="6" w16cid:durableId="1346516366">
    <w:abstractNumId w:val="8"/>
  </w:num>
  <w:num w:numId="7" w16cid:durableId="611715432">
    <w:abstractNumId w:val="3"/>
  </w:num>
  <w:num w:numId="8" w16cid:durableId="1098136562">
    <w:abstractNumId w:val="2"/>
  </w:num>
  <w:num w:numId="9" w16cid:durableId="455804804">
    <w:abstractNumId w:val="1"/>
  </w:num>
  <w:num w:numId="10" w16cid:durableId="1642226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0F4A5B"/>
    <w:rsid w:val="001021FB"/>
    <w:rsid w:val="001538D0"/>
    <w:rsid w:val="00154DC0"/>
    <w:rsid w:val="00154F85"/>
    <w:rsid w:val="00161F64"/>
    <w:rsid w:val="00162F04"/>
    <w:rsid w:val="00165731"/>
    <w:rsid w:val="00185617"/>
    <w:rsid w:val="00193DE7"/>
    <w:rsid w:val="001C77BF"/>
    <w:rsid w:val="00217782"/>
    <w:rsid w:val="0027064C"/>
    <w:rsid w:val="002A62A9"/>
    <w:rsid w:val="00343342"/>
    <w:rsid w:val="003800D4"/>
    <w:rsid w:val="003837B8"/>
    <w:rsid w:val="004973B2"/>
    <w:rsid w:val="004A4339"/>
    <w:rsid w:val="004C2489"/>
    <w:rsid w:val="004C5501"/>
    <w:rsid w:val="004D4AFA"/>
    <w:rsid w:val="004E4938"/>
    <w:rsid w:val="004F3549"/>
    <w:rsid w:val="005011E1"/>
    <w:rsid w:val="005041AC"/>
    <w:rsid w:val="00546823"/>
    <w:rsid w:val="00557CC2"/>
    <w:rsid w:val="00574281"/>
    <w:rsid w:val="0058644F"/>
    <w:rsid w:val="005930D2"/>
    <w:rsid w:val="005A0E31"/>
    <w:rsid w:val="005A4060"/>
    <w:rsid w:val="005A48B2"/>
    <w:rsid w:val="005D389A"/>
    <w:rsid w:val="00600B2B"/>
    <w:rsid w:val="006464E6"/>
    <w:rsid w:val="00667B72"/>
    <w:rsid w:val="006A45F6"/>
    <w:rsid w:val="006A73CE"/>
    <w:rsid w:val="006C70AF"/>
    <w:rsid w:val="00722663"/>
    <w:rsid w:val="00741595"/>
    <w:rsid w:val="00756417"/>
    <w:rsid w:val="00766D70"/>
    <w:rsid w:val="007B484F"/>
    <w:rsid w:val="0084626F"/>
    <w:rsid w:val="0089339F"/>
    <w:rsid w:val="008B5EF4"/>
    <w:rsid w:val="008C4AAD"/>
    <w:rsid w:val="008D353F"/>
    <w:rsid w:val="0094373A"/>
    <w:rsid w:val="00960BD0"/>
    <w:rsid w:val="009A0420"/>
    <w:rsid w:val="009D2B7E"/>
    <w:rsid w:val="00A131E9"/>
    <w:rsid w:val="00A27024"/>
    <w:rsid w:val="00A3204D"/>
    <w:rsid w:val="00A40236"/>
    <w:rsid w:val="00A6166E"/>
    <w:rsid w:val="00AB644E"/>
    <w:rsid w:val="00AB74A9"/>
    <w:rsid w:val="00AD5546"/>
    <w:rsid w:val="00AF39AC"/>
    <w:rsid w:val="00B73492"/>
    <w:rsid w:val="00B8574E"/>
    <w:rsid w:val="00B936B3"/>
    <w:rsid w:val="00BB5BE9"/>
    <w:rsid w:val="00BE0378"/>
    <w:rsid w:val="00C179A7"/>
    <w:rsid w:val="00C20D00"/>
    <w:rsid w:val="00C42F61"/>
    <w:rsid w:val="00CC20B7"/>
    <w:rsid w:val="00CC7F9D"/>
    <w:rsid w:val="00D12952"/>
    <w:rsid w:val="00D33141"/>
    <w:rsid w:val="00D518A7"/>
    <w:rsid w:val="00D566E5"/>
    <w:rsid w:val="00D65423"/>
    <w:rsid w:val="00D9607E"/>
    <w:rsid w:val="00DA5A2A"/>
    <w:rsid w:val="00DB1DC2"/>
    <w:rsid w:val="00DE5DD2"/>
    <w:rsid w:val="00E61AB6"/>
    <w:rsid w:val="00E95CF2"/>
    <w:rsid w:val="00ED52F6"/>
    <w:rsid w:val="00EF0880"/>
    <w:rsid w:val="00F03D8B"/>
    <w:rsid w:val="00F36CF1"/>
    <w:rsid w:val="00F7021D"/>
    <w:rsid w:val="00F729BF"/>
    <w:rsid w:val="00F775CD"/>
    <w:rsid w:val="00FA58E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3036">
      <w:bodyDiv w:val="1"/>
      <w:marLeft w:val="0"/>
      <w:marRight w:val="0"/>
      <w:marTop w:val="0"/>
      <w:marBottom w:val="0"/>
      <w:divBdr>
        <w:top w:val="none" w:sz="0" w:space="0" w:color="auto"/>
        <w:left w:val="none" w:sz="0" w:space="0" w:color="auto"/>
        <w:bottom w:val="none" w:sz="0" w:space="0" w:color="auto"/>
        <w:right w:val="none" w:sz="0" w:space="0" w:color="auto"/>
      </w:divBdr>
    </w:div>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27413465">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3</TotalTime>
  <Pages>4</Pages>
  <Words>1880</Words>
  <Characters>10716</Characters>
  <Application>Microsoft Office Word</Application>
  <DocSecurity>0</DocSecurity>
  <Lines>89</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8</cp:revision>
  <cp:lastPrinted>2015-02-06T09:00:00Z</cp:lastPrinted>
  <dcterms:created xsi:type="dcterms:W3CDTF">2025-03-10T13:26:00Z</dcterms:created>
  <dcterms:modified xsi:type="dcterms:W3CDTF">2025-03-10T13:53:00Z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